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064" w:rsidRPr="007F104A" w:rsidRDefault="00517064" w:rsidP="00056903">
      <w:pPr>
        <w:pStyle w:val="En-tte"/>
        <w:jc w:val="center"/>
      </w:pPr>
    </w:p>
    <w:p w:rsidR="006C601C" w:rsidRDefault="002D6134" w:rsidP="00FB2831">
      <w:pPr>
        <w:pStyle w:val="En-tte"/>
        <w:tabs>
          <w:tab w:val="clear" w:pos="9072"/>
          <w:tab w:val="right" w:pos="9900"/>
        </w:tabs>
        <w:ind w:right="-337"/>
        <w:jc w:val="center"/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23" type="#_x0000_t202" style="position:absolute;left:0;text-align:left;margin-left:-45pt;margin-top:4.3pt;width:248.35pt;height:71.4pt;z-index:251658240" wrapcoords="-106 -720 -106 21600 21706 21600 21706 -720 -106 -720" filled="f" strokecolor="#c00000" strokeweight="2.25pt">
            <v:textbox style="mso-next-textbox:#_x0000_s1423">
              <w:txbxContent>
                <w:p w:rsidR="005866CC" w:rsidRPr="002F0E12" w:rsidRDefault="005866CC" w:rsidP="002F0E12">
                  <w:pPr>
                    <w:spacing w:before="120"/>
                    <w:jc w:val="center"/>
                    <w:rPr>
                      <w:rFonts w:ascii="Comic Sans MS" w:hAnsi="Comic Sans MS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bCs/>
                      <w:i/>
                      <w:iCs/>
                      <w:sz w:val="32"/>
                      <w:szCs w:val="32"/>
                    </w:rPr>
                    <w:fldChar w:fldCharType="begin"/>
                  </w:r>
                  <w:r>
                    <w:rPr>
                      <w:rFonts w:ascii="Comic Sans MS" w:hAnsi="Comic Sans MS"/>
                      <w:b/>
                      <w:bCs/>
                      <w:i/>
                      <w:iCs/>
                      <w:sz w:val="32"/>
                      <w:szCs w:val="32"/>
                    </w:rPr>
                    <w:instrText xml:space="preserve"> MERGEFIELD "Fonction" </w:instrText>
                  </w:r>
                  <w:r>
                    <w:rPr>
                      <w:rFonts w:ascii="Comic Sans MS" w:hAnsi="Comic Sans MS"/>
                      <w:b/>
                      <w:bCs/>
                      <w:i/>
                      <w:iCs/>
                      <w:sz w:val="32"/>
                      <w:szCs w:val="32"/>
                    </w:rPr>
                    <w:fldChar w:fldCharType="separate"/>
                  </w:r>
                  <w:r w:rsidR="007535D5" w:rsidRPr="009D3F99">
                    <w:rPr>
                      <w:rFonts w:ascii="Comic Sans MS" w:hAnsi="Comic Sans MS"/>
                      <w:b/>
                      <w:bCs/>
                      <w:i/>
                      <w:iCs/>
                      <w:noProof/>
                      <w:sz w:val="32"/>
                      <w:szCs w:val="32"/>
                    </w:rPr>
                    <w:t>Consultant</w:t>
                  </w:r>
                  <w:r>
                    <w:rPr>
                      <w:rFonts w:ascii="Comic Sans MS" w:hAnsi="Comic Sans MS"/>
                      <w:b/>
                      <w:bCs/>
                      <w:i/>
                      <w:iCs/>
                      <w:sz w:val="32"/>
                      <w:szCs w:val="32"/>
                    </w:rPr>
                    <w:fldChar w:fldCharType="end"/>
                  </w:r>
                </w:p>
              </w:txbxContent>
            </v:textbox>
            <w10:wrap type="tight"/>
          </v:shape>
        </w:pict>
      </w:r>
    </w:p>
    <w:p w:rsidR="00C03FFA" w:rsidRDefault="00C03FFA" w:rsidP="00E915D3">
      <w:pPr>
        <w:pStyle w:val="En-tte"/>
        <w:tabs>
          <w:tab w:val="clear" w:pos="4536"/>
          <w:tab w:val="clear" w:pos="9072"/>
        </w:tabs>
      </w:pPr>
    </w:p>
    <w:p w:rsidR="0058330B" w:rsidRDefault="0058330B" w:rsidP="00E915D3">
      <w:pPr>
        <w:pStyle w:val="En-tte"/>
        <w:tabs>
          <w:tab w:val="clear" w:pos="4536"/>
          <w:tab w:val="clear" w:pos="9072"/>
        </w:tabs>
      </w:pPr>
    </w:p>
    <w:p w:rsidR="0058330B" w:rsidRDefault="0058330B" w:rsidP="00E915D3">
      <w:pPr>
        <w:pStyle w:val="En-tte"/>
        <w:tabs>
          <w:tab w:val="clear" w:pos="4536"/>
          <w:tab w:val="clear" w:pos="9072"/>
        </w:tabs>
      </w:pPr>
    </w:p>
    <w:p w:rsidR="00C13D2A" w:rsidRDefault="00C13D2A" w:rsidP="00E915D3">
      <w:pPr>
        <w:pStyle w:val="En-tte"/>
        <w:tabs>
          <w:tab w:val="clear" w:pos="4536"/>
          <w:tab w:val="clear" w:pos="9072"/>
        </w:tabs>
      </w:pPr>
    </w:p>
    <w:p w:rsidR="00FB2831" w:rsidRDefault="00FB2831" w:rsidP="00E915D3">
      <w:pPr>
        <w:pStyle w:val="En-tte"/>
        <w:tabs>
          <w:tab w:val="clear" w:pos="4536"/>
          <w:tab w:val="clear" w:pos="9072"/>
        </w:tabs>
      </w:pPr>
    </w:p>
    <w:p w:rsidR="00FB2831" w:rsidRDefault="00FB2831" w:rsidP="00E915D3">
      <w:pPr>
        <w:pStyle w:val="En-tte"/>
        <w:tabs>
          <w:tab w:val="clear" w:pos="4536"/>
          <w:tab w:val="clear" w:pos="9072"/>
        </w:tabs>
      </w:pPr>
    </w:p>
    <w:p w:rsidR="00FB2831" w:rsidRDefault="00FB2831" w:rsidP="00E915D3">
      <w:pPr>
        <w:pStyle w:val="En-tte"/>
        <w:tabs>
          <w:tab w:val="clear" w:pos="4536"/>
          <w:tab w:val="clear" w:pos="9072"/>
        </w:tabs>
      </w:pPr>
    </w:p>
    <w:p w:rsidR="00FB2831" w:rsidRDefault="002D6134" w:rsidP="00E915D3">
      <w:pPr>
        <w:pStyle w:val="En-tte"/>
        <w:tabs>
          <w:tab w:val="clear" w:pos="4536"/>
          <w:tab w:val="clear" w:pos="9072"/>
        </w:tabs>
      </w:pPr>
      <w:r>
        <w:rPr>
          <w:noProof/>
        </w:rPr>
        <w:pict>
          <v:shape id="_x0000_i1037" type="#_x0000_t75" style="width:470.25pt;height:174.75pt;visibility:visible;mso-wrap-style:square">
            <v:imagedata r:id="rId8" o:title=""/>
          </v:shape>
        </w:pict>
      </w:r>
    </w:p>
    <w:p w:rsidR="00C13D2A" w:rsidRDefault="00C13D2A" w:rsidP="00E915D3">
      <w:pPr>
        <w:pStyle w:val="En-tte"/>
        <w:tabs>
          <w:tab w:val="clear" w:pos="4536"/>
          <w:tab w:val="clear" w:pos="9072"/>
        </w:tabs>
      </w:pPr>
    </w:p>
    <w:p w:rsidR="009B76CB" w:rsidRPr="00FB2831" w:rsidRDefault="009B76CB" w:rsidP="00FB2831">
      <w:pPr>
        <w:pStyle w:val="Titre1"/>
      </w:pPr>
      <w:r w:rsidRPr="00FB2831">
        <w:t>GESTION DES MODIFICATIONS</w:t>
      </w:r>
    </w:p>
    <w:p w:rsidR="009B76CB" w:rsidRPr="009B76CB" w:rsidRDefault="009B76CB" w:rsidP="009B76CB">
      <w:pPr>
        <w:pStyle w:val="En-tte"/>
        <w:tabs>
          <w:tab w:val="clear" w:pos="4536"/>
          <w:tab w:val="clear" w:pos="9072"/>
        </w:tabs>
        <w:rPr>
          <w:b/>
        </w:rPr>
      </w:pPr>
    </w:p>
    <w:tbl>
      <w:tblPr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276"/>
        <w:gridCol w:w="2373"/>
        <w:gridCol w:w="5220"/>
      </w:tblGrid>
      <w:tr w:rsidR="00FB2831" w:rsidRPr="00FB2831" w:rsidTr="00FB2831">
        <w:tc>
          <w:tcPr>
            <w:tcW w:w="921" w:type="dxa"/>
            <w:shd w:val="clear" w:color="auto" w:fill="C00000"/>
          </w:tcPr>
          <w:p w:rsidR="009B76CB" w:rsidRPr="00FB2831" w:rsidRDefault="005961A9" w:rsidP="00DA6A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color w:val="FFFFFF" w:themeColor="background1"/>
              </w:rPr>
            </w:pPr>
            <w:r w:rsidRPr="00FB2831">
              <w:rPr>
                <w:b/>
                <w:color w:val="FFFFFF" w:themeColor="background1"/>
              </w:rPr>
              <w:t>Edition</w:t>
            </w:r>
          </w:p>
        </w:tc>
        <w:tc>
          <w:tcPr>
            <w:tcW w:w="1276" w:type="dxa"/>
            <w:shd w:val="clear" w:color="auto" w:fill="C00000"/>
          </w:tcPr>
          <w:p w:rsidR="009B76CB" w:rsidRPr="00FB2831" w:rsidRDefault="009B76CB" w:rsidP="00DA6A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color w:val="FFFFFF" w:themeColor="background1"/>
              </w:rPr>
            </w:pPr>
            <w:r w:rsidRPr="00FB2831">
              <w:rPr>
                <w:b/>
                <w:color w:val="FFFFFF" w:themeColor="background1"/>
              </w:rPr>
              <w:t>Date</w:t>
            </w:r>
          </w:p>
        </w:tc>
        <w:tc>
          <w:tcPr>
            <w:tcW w:w="2373" w:type="dxa"/>
            <w:shd w:val="clear" w:color="auto" w:fill="C00000"/>
          </w:tcPr>
          <w:p w:rsidR="009B76CB" w:rsidRPr="00FB2831" w:rsidRDefault="009B76CB" w:rsidP="00DA6A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color w:val="FFFFFF" w:themeColor="background1"/>
              </w:rPr>
            </w:pPr>
            <w:r w:rsidRPr="00FB2831">
              <w:rPr>
                <w:b/>
                <w:color w:val="FFFFFF" w:themeColor="background1"/>
              </w:rPr>
              <w:t>Auteur</w:t>
            </w:r>
          </w:p>
        </w:tc>
        <w:tc>
          <w:tcPr>
            <w:tcW w:w="5220" w:type="dxa"/>
            <w:shd w:val="clear" w:color="auto" w:fill="C00000"/>
          </w:tcPr>
          <w:p w:rsidR="009B76CB" w:rsidRPr="00FB2831" w:rsidRDefault="009B76CB" w:rsidP="00DA6A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color w:val="FFFFFF" w:themeColor="background1"/>
              </w:rPr>
            </w:pPr>
            <w:r w:rsidRPr="00FB2831">
              <w:rPr>
                <w:b/>
                <w:color w:val="FFFFFF" w:themeColor="background1"/>
              </w:rPr>
              <w:t>Modifications</w:t>
            </w:r>
          </w:p>
        </w:tc>
      </w:tr>
      <w:tr w:rsidR="009B76CB">
        <w:tc>
          <w:tcPr>
            <w:tcW w:w="921" w:type="dxa"/>
          </w:tcPr>
          <w:p w:rsidR="009B76CB" w:rsidRDefault="009B76CB" w:rsidP="00DA6A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bookmarkStart w:id="0" w:name="ed"/>
            <w:r>
              <w:t>1</w:t>
            </w:r>
            <w:bookmarkEnd w:id="0"/>
          </w:p>
        </w:tc>
        <w:tc>
          <w:tcPr>
            <w:tcW w:w="1276" w:type="dxa"/>
          </w:tcPr>
          <w:p w:rsidR="009B76CB" w:rsidRDefault="00B2794C" w:rsidP="00FB2831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t>2</w:t>
            </w:r>
            <w:r w:rsidR="002D6134">
              <w:t>8/10/201</w:t>
            </w:r>
            <w:r w:rsidR="00DE4B1A">
              <w:t>7</w:t>
            </w:r>
          </w:p>
        </w:tc>
        <w:tc>
          <w:tcPr>
            <w:tcW w:w="2373" w:type="dxa"/>
          </w:tcPr>
          <w:p w:rsidR="009B76CB" w:rsidRDefault="009B76CB" w:rsidP="000816B8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5220" w:type="dxa"/>
          </w:tcPr>
          <w:p w:rsidR="009B76CB" w:rsidRDefault="009B76CB" w:rsidP="00DA6A37">
            <w:pPr>
              <w:pStyle w:val="En-tte"/>
              <w:tabs>
                <w:tab w:val="clear" w:pos="4536"/>
                <w:tab w:val="clear" w:pos="9072"/>
              </w:tabs>
            </w:pPr>
            <w:r>
              <w:t>Création</w:t>
            </w:r>
          </w:p>
        </w:tc>
      </w:tr>
      <w:tr w:rsidR="009B76CB">
        <w:tc>
          <w:tcPr>
            <w:tcW w:w="921" w:type="dxa"/>
          </w:tcPr>
          <w:p w:rsidR="009B76CB" w:rsidRDefault="009B76CB" w:rsidP="00DA6A37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6" w:type="dxa"/>
          </w:tcPr>
          <w:p w:rsidR="009B76CB" w:rsidRDefault="009B76CB" w:rsidP="00DA6A37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2373" w:type="dxa"/>
          </w:tcPr>
          <w:p w:rsidR="009B76CB" w:rsidRDefault="009B76CB" w:rsidP="00DA6A37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5220" w:type="dxa"/>
          </w:tcPr>
          <w:p w:rsidR="009B76CB" w:rsidRDefault="009B76CB" w:rsidP="00F0324E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  <w:tr w:rsidR="009B76CB">
        <w:trPr>
          <w:trHeight w:val="70"/>
        </w:trPr>
        <w:tc>
          <w:tcPr>
            <w:tcW w:w="921" w:type="dxa"/>
          </w:tcPr>
          <w:p w:rsidR="009B76CB" w:rsidRDefault="009B76CB" w:rsidP="00DA6A37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6" w:type="dxa"/>
          </w:tcPr>
          <w:p w:rsidR="009B76CB" w:rsidRDefault="009B76CB" w:rsidP="00DA6A37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2373" w:type="dxa"/>
          </w:tcPr>
          <w:p w:rsidR="009B76CB" w:rsidRDefault="009B76CB" w:rsidP="00DA6A37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5220" w:type="dxa"/>
          </w:tcPr>
          <w:p w:rsidR="009B76CB" w:rsidRDefault="009B76CB" w:rsidP="008B4EDB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  <w:tr w:rsidR="009B76CB">
        <w:tc>
          <w:tcPr>
            <w:tcW w:w="921" w:type="dxa"/>
          </w:tcPr>
          <w:p w:rsidR="009B76CB" w:rsidRDefault="009B76CB" w:rsidP="00DA6A37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6" w:type="dxa"/>
          </w:tcPr>
          <w:p w:rsidR="009B76CB" w:rsidRDefault="009B76CB" w:rsidP="00DA6A37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2373" w:type="dxa"/>
          </w:tcPr>
          <w:p w:rsidR="009B76CB" w:rsidRDefault="009B76CB" w:rsidP="00DA6A37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5220" w:type="dxa"/>
          </w:tcPr>
          <w:p w:rsidR="009B76CB" w:rsidRDefault="009B76CB" w:rsidP="00DA6A37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</w:tr>
    </w:tbl>
    <w:p w:rsidR="00E46CD2" w:rsidRDefault="00E46CD2">
      <w:pPr>
        <w:pStyle w:val="En-tte"/>
        <w:tabs>
          <w:tab w:val="clear" w:pos="4536"/>
          <w:tab w:val="clear" w:pos="9072"/>
        </w:tabs>
        <w:jc w:val="center"/>
      </w:pPr>
    </w:p>
    <w:p w:rsidR="00230370" w:rsidRDefault="00230370">
      <w:pPr>
        <w:ind w:left="708"/>
        <w:sectPr w:rsidR="00230370" w:rsidSect="003751E1">
          <w:headerReference w:type="default" r:id="rId9"/>
          <w:footerReference w:type="default" r:id="rId10"/>
          <w:type w:val="continuous"/>
          <w:pgSz w:w="11906" w:h="16838"/>
          <w:pgMar w:top="1417" w:right="926" w:bottom="993" w:left="1417" w:header="708" w:footer="232" w:gutter="0"/>
          <w:cols w:space="708"/>
          <w:docGrid w:linePitch="360"/>
        </w:sectPr>
      </w:pPr>
    </w:p>
    <w:p w:rsidR="002B3F94" w:rsidRDefault="002B3F94" w:rsidP="00FB2831">
      <w:pPr>
        <w:pStyle w:val="Titre1"/>
      </w:pPr>
      <w:r w:rsidRPr="000354B8">
        <w:t>LISTE DE DIFFUSION</w:t>
      </w:r>
      <w:bookmarkStart w:id="1" w:name="_GoBack"/>
      <w:bookmarkEnd w:id="1"/>
    </w:p>
    <w:p w:rsidR="009B76CB" w:rsidRDefault="009B76CB" w:rsidP="009B76CB"/>
    <w:tbl>
      <w:tblPr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980"/>
        <w:gridCol w:w="2880"/>
        <w:gridCol w:w="1800"/>
      </w:tblGrid>
      <w:tr w:rsidR="00FB2831" w:rsidRPr="00FB2831" w:rsidTr="00FB2831">
        <w:tc>
          <w:tcPr>
            <w:tcW w:w="3130" w:type="dxa"/>
            <w:shd w:val="clear" w:color="auto" w:fill="C00000"/>
          </w:tcPr>
          <w:p w:rsidR="00BC2150" w:rsidRPr="00FB2831" w:rsidRDefault="00BC2150" w:rsidP="0077671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FB2831">
              <w:rPr>
                <w:b/>
                <w:color w:val="FFFFFF" w:themeColor="background1"/>
                <w:sz w:val="22"/>
                <w:szCs w:val="22"/>
              </w:rPr>
              <w:t>Liste de diffusion</w:t>
            </w:r>
          </w:p>
        </w:tc>
        <w:tc>
          <w:tcPr>
            <w:tcW w:w="1980" w:type="dxa"/>
            <w:shd w:val="clear" w:color="auto" w:fill="C00000"/>
          </w:tcPr>
          <w:p w:rsidR="00BC2150" w:rsidRPr="00FB2831" w:rsidRDefault="00BC2150" w:rsidP="0077671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FB2831">
              <w:rPr>
                <w:b/>
                <w:color w:val="FFFFFF" w:themeColor="background1"/>
                <w:sz w:val="22"/>
                <w:szCs w:val="22"/>
              </w:rPr>
              <w:t>Nbre exemplaires</w:t>
            </w:r>
          </w:p>
        </w:tc>
        <w:tc>
          <w:tcPr>
            <w:tcW w:w="2880" w:type="dxa"/>
            <w:shd w:val="clear" w:color="auto" w:fill="C00000"/>
          </w:tcPr>
          <w:p w:rsidR="00BC2150" w:rsidRPr="00FB2831" w:rsidRDefault="00BC2150" w:rsidP="0077671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FB2831">
              <w:rPr>
                <w:b/>
                <w:color w:val="FFFFFF" w:themeColor="background1"/>
                <w:sz w:val="22"/>
                <w:szCs w:val="22"/>
              </w:rPr>
              <w:t>Liste de diffusion</w:t>
            </w:r>
          </w:p>
        </w:tc>
        <w:tc>
          <w:tcPr>
            <w:tcW w:w="1800" w:type="dxa"/>
            <w:shd w:val="clear" w:color="auto" w:fill="C00000"/>
          </w:tcPr>
          <w:p w:rsidR="00BC2150" w:rsidRPr="00FB2831" w:rsidRDefault="00BC2150" w:rsidP="0077671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FB2831">
              <w:rPr>
                <w:b/>
                <w:color w:val="FFFFFF" w:themeColor="background1"/>
                <w:sz w:val="22"/>
                <w:szCs w:val="22"/>
              </w:rPr>
              <w:t>Nbre exemplaires</w:t>
            </w:r>
          </w:p>
        </w:tc>
      </w:tr>
      <w:tr w:rsidR="00BC2150" w:rsidRPr="00693AB4">
        <w:trPr>
          <w:trHeight w:val="284"/>
        </w:trPr>
        <w:tc>
          <w:tcPr>
            <w:tcW w:w="3130" w:type="dxa"/>
          </w:tcPr>
          <w:p w:rsidR="00BC2150" w:rsidRPr="007F20A7" w:rsidRDefault="00573DDD" w:rsidP="002B06A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RQ</w:t>
            </w:r>
            <w:r w:rsidR="008B4EDB">
              <w:rPr>
                <w:rFonts w:ascii="Arial" w:hAnsi="Arial" w:cs="Arial"/>
              </w:rPr>
              <w:t>SE</w:t>
            </w:r>
          </w:p>
        </w:tc>
        <w:tc>
          <w:tcPr>
            <w:tcW w:w="1980" w:type="dxa"/>
          </w:tcPr>
          <w:p w:rsidR="00BC2150" w:rsidRPr="00693AB4" w:rsidRDefault="002B06AB" w:rsidP="0077671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BC2150" w:rsidRPr="00693AB4" w:rsidRDefault="00BC2150" w:rsidP="0077671F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800" w:type="dxa"/>
          </w:tcPr>
          <w:p w:rsidR="00BC2150" w:rsidRPr="00693AB4" w:rsidRDefault="00BC2150" w:rsidP="0077671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BC2150" w:rsidRPr="00693AB4">
        <w:trPr>
          <w:trHeight w:val="284"/>
        </w:trPr>
        <w:tc>
          <w:tcPr>
            <w:tcW w:w="3130" w:type="dxa"/>
          </w:tcPr>
          <w:p w:rsidR="00BC2150" w:rsidRPr="007F20A7" w:rsidRDefault="00BC2150" w:rsidP="0077671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BC2150" w:rsidRPr="00693AB4" w:rsidRDefault="00BC2150" w:rsidP="0077671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2880" w:type="dxa"/>
          </w:tcPr>
          <w:p w:rsidR="00BC2150" w:rsidRPr="00693AB4" w:rsidRDefault="00BC2150" w:rsidP="0077671F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800" w:type="dxa"/>
          </w:tcPr>
          <w:p w:rsidR="00BC2150" w:rsidRPr="00693AB4" w:rsidRDefault="00BC2150" w:rsidP="0077671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BC2150" w:rsidRPr="00693AB4">
        <w:trPr>
          <w:trHeight w:val="284"/>
        </w:trPr>
        <w:tc>
          <w:tcPr>
            <w:tcW w:w="3130" w:type="dxa"/>
          </w:tcPr>
          <w:p w:rsidR="00BC2150" w:rsidRPr="00693AB4" w:rsidRDefault="00BC2150" w:rsidP="0077671F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980" w:type="dxa"/>
          </w:tcPr>
          <w:p w:rsidR="00BC2150" w:rsidRPr="00693AB4" w:rsidRDefault="00BC2150" w:rsidP="0077671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2880" w:type="dxa"/>
          </w:tcPr>
          <w:p w:rsidR="00BC2150" w:rsidRPr="00693AB4" w:rsidRDefault="00BC2150" w:rsidP="0077671F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800" w:type="dxa"/>
          </w:tcPr>
          <w:p w:rsidR="00BC2150" w:rsidRPr="00693AB4" w:rsidRDefault="00BC2150" w:rsidP="0077671F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</w:tr>
    </w:tbl>
    <w:p w:rsidR="002B3F94" w:rsidRDefault="002B3F94" w:rsidP="00B95601">
      <w:pPr>
        <w:pStyle w:val="En-tte"/>
        <w:tabs>
          <w:tab w:val="left" w:pos="708"/>
        </w:tabs>
      </w:pPr>
    </w:p>
    <w:p w:rsidR="002B3F94" w:rsidRDefault="002B3F94" w:rsidP="002B3F94">
      <w:pPr>
        <w:sectPr w:rsidR="002B3F94" w:rsidSect="003751E1">
          <w:type w:val="continuous"/>
          <w:pgSz w:w="11906" w:h="16838"/>
          <w:pgMar w:top="1417" w:right="926" w:bottom="1417" w:left="1417" w:header="708" w:footer="232" w:gutter="0"/>
          <w:cols w:space="720"/>
        </w:sectPr>
      </w:pPr>
    </w:p>
    <w:p w:rsidR="000A7361" w:rsidRDefault="000A7361" w:rsidP="00FB2831">
      <w:pPr>
        <w:pStyle w:val="Titre1"/>
      </w:pPr>
      <w:r w:rsidRPr="000354B8">
        <w:t>objectifS</w:t>
      </w:r>
    </w:p>
    <w:p w:rsidR="00B54C5E" w:rsidRPr="001B7603" w:rsidRDefault="008F6B0A" w:rsidP="00AE389A">
      <w:pPr>
        <w:pStyle w:val="Corpsdetexte"/>
        <w:rPr>
          <w:rFonts w:asciiTheme="minorHAnsi" w:hAnsiTheme="minorHAnsi" w:cs="Arial"/>
          <w:bCs/>
          <w:iCs/>
        </w:rPr>
      </w:pPr>
      <w:r w:rsidRPr="001B7603">
        <w:rPr>
          <w:rFonts w:asciiTheme="minorHAnsi" w:hAnsiTheme="minorHAnsi"/>
        </w:rPr>
        <w:t>L</w:t>
      </w:r>
      <w:r w:rsidR="00924AB3" w:rsidRPr="001B7603">
        <w:rPr>
          <w:rFonts w:asciiTheme="minorHAnsi" w:hAnsiTheme="minorHAnsi"/>
        </w:rPr>
        <w:t xml:space="preserve">e </w:t>
      </w:r>
      <w:r w:rsidR="00382B70" w:rsidRPr="001B7603">
        <w:rPr>
          <w:rFonts w:asciiTheme="minorHAnsi" w:hAnsiTheme="minorHAnsi"/>
        </w:rPr>
        <w:fldChar w:fldCharType="begin"/>
      </w:r>
      <w:r w:rsidR="00382B70" w:rsidRPr="001B7603">
        <w:rPr>
          <w:rFonts w:asciiTheme="minorHAnsi" w:hAnsiTheme="minorHAnsi"/>
        </w:rPr>
        <w:instrText xml:space="preserve"> MERGEFIELD Fonction </w:instrText>
      </w:r>
      <w:r w:rsidR="00382B70" w:rsidRPr="001B7603">
        <w:rPr>
          <w:rFonts w:asciiTheme="minorHAnsi" w:hAnsiTheme="minorHAnsi"/>
        </w:rPr>
        <w:fldChar w:fldCharType="separate"/>
      </w:r>
      <w:r w:rsidR="007535D5" w:rsidRPr="001B7603">
        <w:rPr>
          <w:rFonts w:asciiTheme="minorHAnsi" w:hAnsiTheme="minorHAnsi"/>
          <w:noProof/>
        </w:rPr>
        <w:t>Consultant</w:t>
      </w:r>
      <w:r w:rsidR="00382B70" w:rsidRPr="001B7603">
        <w:rPr>
          <w:rFonts w:asciiTheme="minorHAnsi" w:hAnsiTheme="minorHAnsi"/>
        </w:rPr>
        <w:fldChar w:fldCharType="end"/>
      </w:r>
      <w:r w:rsidR="00924AB3" w:rsidRPr="001B7603">
        <w:rPr>
          <w:rFonts w:asciiTheme="minorHAnsi" w:hAnsiTheme="minorHAnsi"/>
        </w:rPr>
        <w:t xml:space="preserve"> </w:t>
      </w:r>
      <w:r w:rsidR="00AE389A" w:rsidRPr="001B7603">
        <w:rPr>
          <w:rFonts w:asciiTheme="minorHAnsi" w:hAnsiTheme="minorHAnsi"/>
        </w:rPr>
        <w:t xml:space="preserve">de </w:t>
      </w:r>
      <w:r w:rsidR="00AE389A" w:rsidRPr="001B7603">
        <w:rPr>
          <w:rFonts w:asciiTheme="minorHAnsi" w:hAnsiTheme="minorHAnsi"/>
          <w:b/>
          <w:bCs/>
          <w:color w:val="000080"/>
          <w:szCs w:val="20"/>
        </w:rPr>
        <w:t>J</w:t>
      </w:r>
      <w:r w:rsidR="00AE389A" w:rsidRPr="001B7603">
        <w:rPr>
          <w:rFonts w:asciiTheme="minorHAnsi" w:hAnsiTheme="minorHAnsi"/>
          <w:b/>
          <w:bCs/>
          <w:color w:val="FF6600"/>
          <w:szCs w:val="20"/>
        </w:rPr>
        <w:t>2</w:t>
      </w:r>
      <w:r w:rsidR="00AE389A" w:rsidRPr="001B7603">
        <w:rPr>
          <w:rFonts w:asciiTheme="minorHAnsi" w:hAnsiTheme="minorHAnsi"/>
          <w:b/>
          <w:bCs/>
          <w:color w:val="000080"/>
          <w:szCs w:val="20"/>
        </w:rPr>
        <w:t>C services</w:t>
      </w:r>
      <w:r w:rsidR="00011D24" w:rsidRPr="001B7603">
        <w:rPr>
          <w:rFonts w:asciiTheme="minorHAnsi" w:hAnsiTheme="minorHAnsi"/>
          <w:b/>
          <w:bCs/>
          <w:i/>
          <w:iCs/>
          <w:color w:val="008080"/>
        </w:rPr>
        <w:t xml:space="preserve"> </w:t>
      </w:r>
      <w:r w:rsidR="00011D24" w:rsidRPr="001B7603">
        <w:rPr>
          <w:rFonts w:asciiTheme="minorHAnsi" w:hAnsiTheme="minorHAnsi"/>
        </w:rPr>
        <w:t>doit tout mettre en œuvre pour la meilleure adéquation charge de travail/ressources/finances dans le respect du code du travail et des statuts de l’entreprise.</w:t>
      </w:r>
    </w:p>
    <w:p w:rsidR="00B54C5E" w:rsidRDefault="00801A59" w:rsidP="00FB2831">
      <w:pPr>
        <w:pStyle w:val="Titre1"/>
      </w:pPr>
      <w:r w:rsidRPr="000354B8">
        <w:t>MISSION</w:t>
      </w:r>
      <w:r>
        <w:t>s</w:t>
      </w:r>
    </w:p>
    <w:p w:rsidR="005866CC" w:rsidRPr="001B7603" w:rsidRDefault="005866CC" w:rsidP="004D5205">
      <w:pPr>
        <w:numPr>
          <w:ilvl w:val="0"/>
          <w:numId w:val="10"/>
        </w:numPr>
        <w:rPr>
          <w:rFonts w:asciiTheme="minorHAnsi" w:hAnsiTheme="minorHAnsi" w:cs="Arial"/>
          <w:sz w:val="22"/>
          <w:szCs w:val="22"/>
        </w:rPr>
      </w:pPr>
      <w:r w:rsidRPr="001B7603">
        <w:rPr>
          <w:rFonts w:asciiTheme="minorHAnsi" w:hAnsiTheme="minorHAnsi" w:cs="Arial"/>
          <w:sz w:val="22"/>
          <w:szCs w:val="22"/>
        </w:rPr>
        <w:fldChar w:fldCharType="begin"/>
      </w:r>
      <w:r w:rsidRPr="001B7603">
        <w:rPr>
          <w:rFonts w:asciiTheme="minorHAnsi" w:hAnsiTheme="minorHAnsi" w:cs="Arial"/>
          <w:sz w:val="22"/>
          <w:szCs w:val="22"/>
        </w:rPr>
        <w:instrText xml:space="preserve"> MERGEFIELD "Missions1" </w:instrText>
      </w:r>
      <w:r w:rsidRPr="001B7603">
        <w:rPr>
          <w:rFonts w:asciiTheme="minorHAnsi" w:hAnsiTheme="minorHAnsi" w:cs="Arial"/>
          <w:sz w:val="22"/>
          <w:szCs w:val="22"/>
        </w:rPr>
        <w:fldChar w:fldCharType="separate"/>
      </w:r>
      <w:r w:rsidR="007535D5" w:rsidRPr="001B7603">
        <w:rPr>
          <w:rFonts w:asciiTheme="minorHAnsi" w:hAnsiTheme="minorHAnsi" w:cs="Arial"/>
          <w:noProof/>
          <w:sz w:val="22"/>
          <w:szCs w:val="22"/>
        </w:rPr>
        <w:t>Rendre compte au Responsable Conseil</w:t>
      </w:r>
      <w:r w:rsidRPr="001B7603">
        <w:rPr>
          <w:rFonts w:asciiTheme="minorHAnsi" w:hAnsiTheme="minorHAnsi" w:cs="Arial"/>
          <w:sz w:val="22"/>
          <w:szCs w:val="22"/>
        </w:rPr>
        <w:fldChar w:fldCharType="end"/>
      </w:r>
    </w:p>
    <w:p w:rsidR="004D5205" w:rsidRPr="001B7603" w:rsidRDefault="004D5205" w:rsidP="004D5205">
      <w:pPr>
        <w:numPr>
          <w:ilvl w:val="0"/>
          <w:numId w:val="10"/>
        </w:numPr>
        <w:rPr>
          <w:rFonts w:asciiTheme="minorHAnsi" w:hAnsiTheme="minorHAnsi" w:cs="Arial"/>
          <w:sz w:val="22"/>
          <w:szCs w:val="22"/>
        </w:rPr>
      </w:pPr>
      <w:r w:rsidRPr="001B7603">
        <w:rPr>
          <w:rFonts w:asciiTheme="minorHAnsi" w:hAnsiTheme="minorHAnsi" w:cs="Arial"/>
          <w:sz w:val="22"/>
          <w:szCs w:val="22"/>
        </w:rPr>
        <w:fldChar w:fldCharType="begin"/>
      </w:r>
      <w:r w:rsidRPr="001B7603">
        <w:rPr>
          <w:rFonts w:asciiTheme="minorHAnsi" w:hAnsiTheme="minorHAnsi" w:cs="Arial"/>
          <w:sz w:val="22"/>
          <w:szCs w:val="22"/>
        </w:rPr>
        <w:instrText xml:space="preserve"> MERGEFIELD "Missions2" </w:instrText>
      </w:r>
      <w:r w:rsidRPr="001B7603">
        <w:rPr>
          <w:rFonts w:asciiTheme="minorHAnsi" w:hAnsiTheme="minorHAnsi" w:cs="Arial"/>
          <w:sz w:val="22"/>
          <w:szCs w:val="22"/>
        </w:rPr>
        <w:fldChar w:fldCharType="separate"/>
      </w:r>
      <w:r w:rsidR="007535D5" w:rsidRPr="001B7603">
        <w:rPr>
          <w:rFonts w:asciiTheme="minorHAnsi" w:hAnsiTheme="minorHAnsi" w:cs="Arial"/>
          <w:noProof/>
          <w:sz w:val="22"/>
          <w:szCs w:val="22"/>
        </w:rPr>
        <w:t>Prospecter et vendre</w:t>
      </w:r>
      <w:r w:rsidRPr="001B7603">
        <w:rPr>
          <w:rFonts w:asciiTheme="minorHAnsi" w:hAnsiTheme="minorHAnsi" w:cs="Arial"/>
          <w:sz w:val="22"/>
          <w:szCs w:val="22"/>
        </w:rPr>
        <w:fldChar w:fldCharType="end"/>
      </w:r>
    </w:p>
    <w:p w:rsidR="004D5205" w:rsidRPr="001B7603" w:rsidRDefault="004D5205" w:rsidP="004D5205">
      <w:pPr>
        <w:numPr>
          <w:ilvl w:val="0"/>
          <w:numId w:val="10"/>
        </w:numPr>
        <w:rPr>
          <w:rFonts w:asciiTheme="minorHAnsi" w:hAnsiTheme="minorHAnsi" w:cs="Arial"/>
          <w:sz w:val="22"/>
          <w:szCs w:val="22"/>
        </w:rPr>
      </w:pPr>
      <w:r w:rsidRPr="001B7603">
        <w:rPr>
          <w:rFonts w:asciiTheme="minorHAnsi" w:hAnsiTheme="minorHAnsi" w:cs="Arial"/>
          <w:sz w:val="22"/>
          <w:szCs w:val="22"/>
        </w:rPr>
        <w:fldChar w:fldCharType="begin"/>
      </w:r>
      <w:r w:rsidRPr="001B7603">
        <w:rPr>
          <w:rFonts w:asciiTheme="minorHAnsi" w:hAnsiTheme="minorHAnsi" w:cs="Arial"/>
          <w:sz w:val="22"/>
          <w:szCs w:val="22"/>
        </w:rPr>
        <w:instrText xml:space="preserve"> MERGEFIELD "Missions3" </w:instrText>
      </w:r>
      <w:r w:rsidRPr="001B7603">
        <w:rPr>
          <w:rFonts w:asciiTheme="minorHAnsi" w:hAnsiTheme="minorHAnsi" w:cs="Arial"/>
          <w:sz w:val="22"/>
          <w:szCs w:val="22"/>
        </w:rPr>
        <w:fldChar w:fldCharType="separate"/>
      </w:r>
      <w:r w:rsidR="007535D5" w:rsidRPr="001B7603">
        <w:rPr>
          <w:rFonts w:asciiTheme="minorHAnsi" w:hAnsiTheme="minorHAnsi" w:cs="Arial"/>
          <w:noProof/>
          <w:sz w:val="22"/>
          <w:szCs w:val="22"/>
        </w:rPr>
        <w:t>Assurer les objectifs fixés</w:t>
      </w:r>
      <w:r w:rsidRPr="001B7603">
        <w:rPr>
          <w:rFonts w:asciiTheme="minorHAnsi" w:hAnsiTheme="minorHAnsi" w:cs="Arial"/>
          <w:sz w:val="22"/>
          <w:szCs w:val="22"/>
        </w:rPr>
        <w:fldChar w:fldCharType="end"/>
      </w:r>
    </w:p>
    <w:p w:rsidR="004D5205" w:rsidRPr="001B7603" w:rsidRDefault="004D5205" w:rsidP="004D5205">
      <w:pPr>
        <w:numPr>
          <w:ilvl w:val="0"/>
          <w:numId w:val="10"/>
        </w:numPr>
        <w:rPr>
          <w:rFonts w:asciiTheme="minorHAnsi" w:hAnsiTheme="minorHAnsi" w:cs="Arial"/>
          <w:sz w:val="22"/>
          <w:szCs w:val="22"/>
        </w:rPr>
      </w:pPr>
      <w:r w:rsidRPr="001B7603">
        <w:rPr>
          <w:rFonts w:asciiTheme="minorHAnsi" w:hAnsiTheme="minorHAnsi" w:cs="Arial"/>
          <w:sz w:val="22"/>
          <w:szCs w:val="22"/>
        </w:rPr>
        <w:fldChar w:fldCharType="begin"/>
      </w:r>
      <w:r w:rsidRPr="001B7603">
        <w:rPr>
          <w:rFonts w:asciiTheme="minorHAnsi" w:hAnsiTheme="minorHAnsi" w:cs="Arial"/>
          <w:sz w:val="22"/>
          <w:szCs w:val="22"/>
        </w:rPr>
        <w:instrText xml:space="preserve"> MERGEFIELD "Missions4" </w:instrText>
      </w:r>
      <w:r w:rsidRPr="001B7603">
        <w:rPr>
          <w:rFonts w:asciiTheme="minorHAnsi" w:hAnsiTheme="minorHAnsi" w:cs="Arial"/>
          <w:sz w:val="22"/>
          <w:szCs w:val="22"/>
        </w:rPr>
        <w:fldChar w:fldCharType="separate"/>
      </w:r>
      <w:r w:rsidR="007535D5" w:rsidRPr="001B7603">
        <w:rPr>
          <w:rFonts w:asciiTheme="minorHAnsi" w:hAnsiTheme="minorHAnsi" w:cs="Arial"/>
          <w:noProof/>
          <w:sz w:val="22"/>
          <w:szCs w:val="22"/>
        </w:rPr>
        <w:t>Participer (si besoin) à l’élaboration de la proposition conseil (contenu technique)</w:t>
      </w:r>
      <w:r w:rsidRPr="001B7603">
        <w:rPr>
          <w:rFonts w:asciiTheme="minorHAnsi" w:hAnsiTheme="minorHAnsi" w:cs="Arial"/>
          <w:sz w:val="22"/>
          <w:szCs w:val="22"/>
        </w:rPr>
        <w:fldChar w:fldCharType="end"/>
      </w:r>
    </w:p>
    <w:p w:rsidR="004D5205" w:rsidRPr="001B7603" w:rsidRDefault="004D5205" w:rsidP="004D5205">
      <w:pPr>
        <w:numPr>
          <w:ilvl w:val="0"/>
          <w:numId w:val="10"/>
        </w:numPr>
        <w:rPr>
          <w:rFonts w:asciiTheme="minorHAnsi" w:hAnsiTheme="minorHAnsi" w:cs="Arial"/>
          <w:sz w:val="22"/>
          <w:szCs w:val="22"/>
        </w:rPr>
      </w:pPr>
      <w:r w:rsidRPr="001B7603">
        <w:rPr>
          <w:rFonts w:asciiTheme="minorHAnsi" w:hAnsiTheme="minorHAnsi" w:cs="Arial"/>
          <w:sz w:val="22"/>
          <w:szCs w:val="22"/>
        </w:rPr>
        <w:fldChar w:fldCharType="begin"/>
      </w:r>
      <w:r w:rsidRPr="001B7603">
        <w:rPr>
          <w:rFonts w:asciiTheme="minorHAnsi" w:hAnsiTheme="minorHAnsi" w:cs="Arial"/>
          <w:sz w:val="22"/>
          <w:szCs w:val="22"/>
        </w:rPr>
        <w:instrText xml:space="preserve"> MERGEFIELD "Missions5" </w:instrText>
      </w:r>
      <w:r w:rsidRPr="001B7603">
        <w:rPr>
          <w:rFonts w:asciiTheme="minorHAnsi" w:hAnsiTheme="minorHAnsi" w:cs="Arial"/>
          <w:sz w:val="22"/>
          <w:szCs w:val="22"/>
        </w:rPr>
        <w:fldChar w:fldCharType="separate"/>
      </w:r>
      <w:r w:rsidR="007535D5" w:rsidRPr="001B7603">
        <w:rPr>
          <w:rFonts w:asciiTheme="minorHAnsi" w:hAnsiTheme="minorHAnsi" w:cs="Arial"/>
          <w:noProof/>
          <w:sz w:val="22"/>
          <w:szCs w:val="22"/>
        </w:rPr>
        <w:t>Collecter les informations chez le client selon la démarche et les outils J2C services</w:t>
      </w:r>
      <w:r w:rsidRPr="001B7603">
        <w:rPr>
          <w:rFonts w:asciiTheme="minorHAnsi" w:hAnsiTheme="minorHAnsi" w:cs="Arial"/>
          <w:sz w:val="22"/>
          <w:szCs w:val="22"/>
        </w:rPr>
        <w:fldChar w:fldCharType="end"/>
      </w:r>
    </w:p>
    <w:p w:rsidR="004D5205" w:rsidRPr="001B7603" w:rsidRDefault="004D5205" w:rsidP="004D5205">
      <w:pPr>
        <w:numPr>
          <w:ilvl w:val="0"/>
          <w:numId w:val="10"/>
        </w:numPr>
        <w:rPr>
          <w:rFonts w:asciiTheme="minorHAnsi" w:hAnsiTheme="minorHAnsi" w:cs="Arial"/>
          <w:sz w:val="22"/>
          <w:szCs w:val="22"/>
        </w:rPr>
      </w:pPr>
      <w:r w:rsidRPr="001B7603">
        <w:rPr>
          <w:rFonts w:asciiTheme="minorHAnsi" w:hAnsiTheme="minorHAnsi" w:cs="Arial"/>
          <w:sz w:val="22"/>
          <w:szCs w:val="22"/>
        </w:rPr>
        <w:fldChar w:fldCharType="begin"/>
      </w:r>
      <w:r w:rsidRPr="001B7603">
        <w:rPr>
          <w:rFonts w:asciiTheme="minorHAnsi" w:hAnsiTheme="minorHAnsi" w:cs="Arial"/>
          <w:sz w:val="22"/>
          <w:szCs w:val="22"/>
        </w:rPr>
        <w:instrText xml:space="preserve"> MERGEFIELD "Missions6" </w:instrText>
      </w:r>
      <w:r w:rsidRPr="001B7603">
        <w:rPr>
          <w:rFonts w:asciiTheme="minorHAnsi" w:hAnsiTheme="minorHAnsi" w:cs="Arial"/>
          <w:sz w:val="22"/>
          <w:szCs w:val="22"/>
        </w:rPr>
        <w:fldChar w:fldCharType="separate"/>
      </w:r>
      <w:r w:rsidR="007535D5" w:rsidRPr="001B7603">
        <w:rPr>
          <w:rFonts w:asciiTheme="minorHAnsi" w:hAnsiTheme="minorHAnsi" w:cs="Arial"/>
          <w:noProof/>
          <w:sz w:val="22"/>
          <w:szCs w:val="22"/>
        </w:rPr>
        <w:t>Transmettre les informations au bureau d’études afin d’assurer la formalisation</w:t>
      </w:r>
      <w:r w:rsidRPr="001B7603">
        <w:rPr>
          <w:rFonts w:asciiTheme="minorHAnsi" w:hAnsiTheme="minorHAnsi" w:cs="Arial"/>
          <w:sz w:val="22"/>
          <w:szCs w:val="22"/>
        </w:rPr>
        <w:fldChar w:fldCharType="end"/>
      </w:r>
    </w:p>
    <w:p w:rsidR="004D5205" w:rsidRPr="001B7603" w:rsidRDefault="004D5205" w:rsidP="004D5205">
      <w:pPr>
        <w:numPr>
          <w:ilvl w:val="0"/>
          <w:numId w:val="10"/>
        </w:numPr>
        <w:rPr>
          <w:rFonts w:asciiTheme="minorHAnsi" w:hAnsiTheme="minorHAnsi" w:cs="Arial"/>
          <w:sz w:val="22"/>
          <w:szCs w:val="22"/>
        </w:rPr>
      </w:pPr>
      <w:r w:rsidRPr="001B7603">
        <w:rPr>
          <w:rFonts w:asciiTheme="minorHAnsi" w:hAnsiTheme="minorHAnsi" w:cs="Arial"/>
          <w:sz w:val="22"/>
          <w:szCs w:val="22"/>
        </w:rPr>
        <w:fldChar w:fldCharType="begin"/>
      </w:r>
      <w:r w:rsidRPr="001B7603">
        <w:rPr>
          <w:rFonts w:asciiTheme="minorHAnsi" w:hAnsiTheme="minorHAnsi" w:cs="Arial"/>
          <w:sz w:val="22"/>
          <w:szCs w:val="22"/>
        </w:rPr>
        <w:instrText xml:space="preserve"> MERGEFIELD "Missions7" </w:instrText>
      </w:r>
      <w:r w:rsidRPr="001B7603">
        <w:rPr>
          <w:rFonts w:asciiTheme="minorHAnsi" w:hAnsiTheme="minorHAnsi" w:cs="Arial"/>
          <w:sz w:val="22"/>
          <w:szCs w:val="22"/>
        </w:rPr>
        <w:fldChar w:fldCharType="separate"/>
      </w:r>
      <w:r w:rsidR="007535D5" w:rsidRPr="001B7603">
        <w:rPr>
          <w:rFonts w:asciiTheme="minorHAnsi" w:hAnsiTheme="minorHAnsi" w:cs="Arial"/>
          <w:noProof/>
          <w:sz w:val="22"/>
          <w:szCs w:val="22"/>
        </w:rPr>
        <w:t>Assurer la remise des conclusions au client (dossier prestation client)</w:t>
      </w:r>
      <w:r w:rsidRPr="001B7603">
        <w:rPr>
          <w:rFonts w:asciiTheme="minorHAnsi" w:hAnsiTheme="minorHAnsi" w:cs="Arial"/>
          <w:sz w:val="22"/>
          <w:szCs w:val="22"/>
        </w:rPr>
        <w:fldChar w:fldCharType="end"/>
      </w:r>
      <w:r w:rsidRPr="001B7603">
        <w:rPr>
          <w:rFonts w:asciiTheme="minorHAnsi" w:hAnsiTheme="minorHAnsi" w:cs="Arial"/>
          <w:sz w:val="22"/>
          <w:szCs w:val="22"/>
        </w:rPr>
        <w:fldChar w:fldCharType="begin"/>
      </w:r>
      <w:r w:rsidRPr="001B7603">
        <w:rPr>
          <w:rFonts w:asciiTheme="minorHAnsi" w:hAnsiTheme="minorHAnsi" w:cs="Arial"/>
          <w:sz w:val="22"/>
          <w:szCs w:val="22"/>
        </w:rPr>
        <w:instrText xml:space="preserve"> MERGEFIELD "Missions18" </w:instrText>
      </w:r>
      <w:r w:rsidRPr="001B7603">
        <w:rPr>
          <w:rFonts w:asciiTheme="minorHAnsi" w:hAnsiTheme="minorHAnsi" w:cs="Arial"/>
          <w:sz w:val="22"/>
          <w:szCs w:val="22"/>
        </w:rPr>
        <w:fldChar w:fldCharType="separate"/>
      </w:r>
      <w:r w:rsidR="007535D5" w:rsidRPr="001B7603">
        <w:rPr>
          <w:rFonts w:asciiTheme="minorHAnsi" w:hAnsiTheme="minorHAnsi" w:cs="Arial"/>
          <w:noProof/>
          <w:sz w:val="22"/>
          <w:szCs w:val="22"/>
        </w:rPr>
        <w:t>0</w:t>
      </w:r>
      <w:r w:rsidRPr="001B7603">
        <w:rPr>
          <w:rFonts w:asciiTheme="minorHAnsi" w:hAnsiTheme="minorHAnsi" w:cs="Arial"/>
          <w:sz w:val="22"/>
          <w:szCs w:val="22"/>
        </w:rPr>
        <w:fldChar w:fldCharType="end"/>
      </w:r>
    </w:p>
    <w:p w:rsidR="006A38F0" w:rsidRDefault="006A38F0" w:rsidP="00FB2831">
      <w:pPr>
        <w:pStyle w:val="Titre1"/>
      </w:pPr>
      <w:r>
        <w:lastRenderedPageBreak/>
        <w:t xml:space="preserve">Relations avec le </w:t>
      </w:r>
      <w:r w:rsidR="002D6134">
        <w:fldChar w:fldCharType="begin"/>
      </w:r>
      <w:r w:rsidR="002D6134">
        <w:instrText xml:space="preserve"> MERGEFIELD Sup_Hier </w:instrText>
      </w:r>
      <w:r w:rsidR="002D6134">
        <w:fldChar w:fldCharType="separate"/>
      </w:r>
      <w:r w:rsidR="007535D5" w:rsidRPr="009D3F99">
        <w:rPr>
          <w:noProof/>
        </w:rPr>
        <w:t>Resp. Conseil</w:t>
      </w:r>
      <w:r w:rsidR="002D6134">
        <w:rPr>
          <w:noProof/>
        </w:rPr>
        <w:fldChar w:fldCharType="end"/>
      </w:r>
    </w:p>
    <w:p w:rsidR="0095100A" w:rsidRPr="001B7603" w:rsidRDefault="002D6134" w:rsidP="0095100A">
      <w:pPr>
        <w:pStyle w:val="NormalFDF"/>
        <w:rPr>
          <w:rFonts w:asciiTheme="minorHAnsi" w:hAnsiTheme="minorHAnsi"/>
        </w:rPr>
      </w:pPr>
      <w:r w:rsidRPr="001B7603">
        <w:rPr>
          <w:rFonts w:asciiTheme="minorHAnsi" w:hAnsiTheme="minorHAnsi"/>
        </w:rPr>
        <w:fldChar w:fldCharType="begin"/>
      </w:r>
      <w:r w:rsidRPr="001B7603">
        <w:rPr>
          <w:rFonts w:asciiTheme="minorHAnsi" w:hAnsiTheme="minorHAnsi"/>
        </w:rPr>
        <w:instrText xml:space="preserve"> MERGEFIELD Rel_Sup_Hier_1 </w:instrText>
      </w:r>
      <w:r w:rsidRPr="001B7603">
        <w:rPr>
          <w:rFonts w:asciiTheme="minorHAnsi" w:hAnsiTheme="minorHAnsi"/>
        </w:rPr>
        <w:fldChar w:fldCharType="separate"/>
      </w:r>
      <w:r w:rsidR="007535D5" w:rsidRPr="001B7603">
        <w:rPr>
          <w:rFonts w:asciiTheme="minorHAnsi" w:hAnsiTheme="minorHAnsi"/>
          <w:noProof/>
        </w:rPr>
        <w:t>Le</w:t>
      </w:r>
      <w:r w:rsidRPr="001B7603">
        <w:rPr>
          <w:rFonts w:asciiTheme="minorHAnsi" w:hAnsiTheme="minorHAnsi"/>
          <w:noProof/>
        </w:rPr>
        <w:fldChar w:fldCharType="end"/>
      </w:r>
      <w:r w:rsidR="00A87E32" w:rsidRPr="001B7603">
        <w:rPr>
          <w:rFonts w:asciiTheme="minorHAnsi" w:hAnsiTheme="minorHAnsi"/>
        </w:rPr>
        <w:t xml:space="preserve"> </w:t>
      </w:r>
      <w:r w:rsidRPr="001B7603">
        <w:rPr>
          <w:rFonts w:asciiTheme="minorHAnsi" w:hAnsiTheme="minorHAnsi"/>
        </w:rPr>
        <w:fldChar w:fldCharType="begin"/>
      </w:r>
      <w:r w:rsidRPr="001B7603">
        <w:rPr>
          <w:rFonts w:asciiTheme="minorHAnsi" w:hAnsiTheme="minorHAnsi"/>
        </w:rPr>
        <w:instrText xml:space="preserve"> MERGEFIE</w:instrText>
      </w:r>
      <w:r w:rsidRPr="001B7603">
        <w:rPr>
          <w:rFonts w:asciiTheme="minorHAnsi" w:hAnsiTheme="minorHAnsi"/>
        </w:rPr>
        <w:instrText xml:space="preserve">LD "Fonction" </w:instrText>
      </w:r>
      <w:r w:rsidRPr="001B7603">
        <w:rPr>
          <w:rFonts w:asciiTheme="minorHAnsi" w:hAnsiTheme="minorHAnsi"/>
        </w:rPr>
        <w:fldChar w:fldCharType="separate"/>
      </w:r>
      <w:r w:rsidR="007535D5" w:rsidRPr="001B7603">
        <w:rPr>
          <w:rFonts w:asciiTheme="minorHAnsi" w:hAnsiTheme="minorHAnsi"/>
          <w:noProof/>
        </w:rPr>
        <w:t>Consultant</w:t>
      </w:r>
      <w:r w:rsidRPr="001B7603">
        <w:rPr>
          <w:rFonts w:asciiTheme="minorHAnsi" w:hAnsiTheme="minorHAnsi"/>
          <w:noProof/>
        </w:rPr>
        <w:fldChar w:fldCharType="end"/>
      </w:r>
      <w:r w:rsidR="0095100A" w:rsidRPr="001B7603">
        <w:rPr>
          <w:rFonts w:asciiTheme="minorHAnsi" w:hAnsiTheme="minorHAnsi"/>
        </w:rPr>
        <w:t xml:space="preserve"> </w:t>
      </w:r>
      <w:r w:rsidRPr="001B7603">
        <w:rPr>
          <w:rFonts w:asciiTheme="minorHAnsi" w:hAnsiTheme="minorHAnsi"/>
        </w:rPr>
        <w:fldChar w:fldCharType="begin"/>
      </w:r>
      <w:r w:rsidRPr="001B7603">
        <w:rPr>
          <w:rFonts w:asciiTheme="minorHAnsi" w:hAnsiTheme="minorHAnsi"/>
        </w:rPr>
        <w:instrText xml:space="preserve"> MERGEFIELD "Rel_Sup_Hier_2" </w:instrText>
      </w:r>
      <w:r w:rsidRPr="001B7603">
        <w:rPr>
          <w:rFonts w:asciiTheme="minorHAnsi" w:hAnsiTheme="minorHAnsi"/>
        </w:rPr>
        <w:fldChar w:fldCharType="separate"/>
      </w:r>
      <w:r w:rsidR="007535D5" w:rsidRPr="001B7603">
        <w:rPr>
          <w:rFonts w:asciiTheme="minorHAnsi" w:hAnsiTheme="minorHAnsi"/>
          <w:noProof/>
        </w:rPr>
        <w:t>est placé hiérarchiquement sous le</w:t>
      </w:r>
      <w:r w:rsidRPr="001B7603">
        <w:rPr>
          <w:rFonts w:asciiTheme="minorHAnsi" w:hAnsiTheme="minorHAnsi"/>
          <w:noProof/>
        </w:rPr>
        <w:fldChar w:fldCharType="end"/>
      </w:r>
      <w:r w:rsidR="0095100A" w:rsidRPr="001B7603">
        <w:rPr>
          <w:rFonts w:asciiTheme="minorHAnsi" w:hAnsiTheme="minorHAnsi"/>
        </w:rPr>
        <w:t xml:space="preserve">  </w:t>
      </w:r>
      <w:r w:rsidRPr="001B7603">
        <w:rPr>
          <w:rFonts w:asciiTheme="minorHAnsi" w:hAnsiTheme="minorHAnsi"/>
        </w:rPr>
        <w:fldChar w:fldCharType="begin"/>
      </w:r>
      <w:r w:rsidRPr="001B7603">
        <w:rPr>
          <w:rFonts w:asciiTheme="minorHAnsi" w:hAnsiTheme="minorHAnsi"/>
        </w:rPr>
        <w:instrText xml:space="preserve"> MERGEFIELD "Sup_Hier" </w:instrText>
      </w:r>
      <w:r w:rsidRPr="001B7603">
        <w:rPr>
          <w:rFonts w:asciiTheme="minorHAnsi" w:hAnsiTheme="minorHAnsi"/>
        </w:rPr>
        <w:fldChar w:fldCharType="separate"/>
      </w:r>
      <w:r w:rsidR="007535D5" w:rsidRPr="001B7603">
        <w:rPr>
          <w:rFonts w:asciiTheme="minorHAnsi" w:hAnsiTheme="minorHAnsi"/>
          <w:noProof/>
        </w:rPr>
        <w:t>Resp. Conseil</w:t>
      </w:r>
      <w:r w:rsidRPr="001B7603">
        <w:rPr>
          <w:rFonts w:asciiTheme="minorHAnsi" w:hAnsiTheme="minorHAnsi"/>
          <w:noProof/>
        </w:rPr>
        <w:fldChar w:fldCharType="end"/>
      </w:r>
      <w:r w:rsidR="0095100A" w:rsidRPr="001B7603">
        <w:rPr>
          <w:rFonts w:asciiTheme="minorHAnsi" w:hAnsiTheme="minorHAnsi"/>
        </w:rPr>
        <w:t xml:space="preserve">  </w:t>
      </w:r>
      <w:r w:rsidRPr="001B7603">
        <w:rPr>
          <w:rFonts w:asciiTheme="minorHAnsi" w:hAnsiTheme="minorHAnsi"/>
        </w:rPr>
        <w:fldChar w:fldCharType="begin"/>
      </w:r>
      <w:r w:rsidRPr="001B7603">
        <w:rPr>
          <w:rFonts w:asciiTheme="minorHAnsi" w:hAnsiTheme="minorHAnsi"/>
        </w:rPr>
        <w:instrText xml:space="preserve"> MERGEFIELD "Rel_Sup_Hier_3" </w:instrText>
      </w:r>
      <w:r w:rsidRPr="001B7603">
        <w:rPr>
          <w:rFonts w:asciiTheme="minorHAnsi" w:hAnsiTheme="minorHAnsi"/>
        </w:rPr>
        <w:fldChar w:fldCharType="separate"/>
      </w:r>
      <w:r w:rsidR="007535D5" w:rsidRPr="001B7603">
        <w:rPr>
          <w:rFonts w:asciiTheme="minorHAnsi" w:hAnsiTheme="minorHAnsi"/>
          <w:noProof/>
        </w:rPr>
        <w:t>. Dans ce cadre, Il doit informer avec diligence le</w:t>
      </w:r>
      <w:r w:rsidRPr="001B7603">
        <w:rPr>
          <w:rFonts w:asciiTheme="minorHAnsi" w:hAnsiTheme="minorHAnsi"/>
          <w:noProof/>
        </w:rPr>
        <w:fldChar w:fldCharType="end"/>
      </w:r>
      <w:r w:rsidR="0095100A" w:rsidRPr="001B7603">
        <w:rPr>
          <w:rFonts w:asciiTheme="minorHAnsi" w:hAnsiTheme="minorHAnsi"/>
        </w:rPr>
        <w:t xml:space="preserve"> </w:t>
      </w:r>
      <w:r w:rsidRPr="001B7603">
        <w:rPr>
          <w:rFonts w:asciiTheme="minorHAnsi" w:hAnsiTheme="minorHAnsi"/>
        </w:rPr>
        <w:fldChar w:fldCharType="begin"/>
      </w:r>
      <w:r w:rsidRPr="001B7603">
        <w:rPr>
          <w:rFonts w:asciiTheme="minorHAnsi" w:hAnsiTheme="minorHAnsi"/>
        </w:rPr>
        <w:instrText xml:space="preserve"> MERGEFIELD "Sup_Hier" </w:instrText>
      </w:r>
      <w:r w:rsidRPr="001B7603">
        <w:rPr>
          <w:rFonts w:asciiTheme="minorHAnsi" w:hAnsiTheme="minorHAnsi"/>
        </w:rPr>
        <w:fldChar w:fldCharType="separate"/>
      </w:r>
      <w:r w:rsidR="007535D5" w:rsidRPr="001B7603">
        <w:rPr>
          <w:rFonts w:asciiTheme="minorHAnsi" w:hAnsiTheme="minorHAnsi"/>
          <w:noProof/>
        </w:rPr>
        <w:t>Resp. Conseil</w:t>
      </w:r>
      <w:r w:rsidRPr="001B7603">
        <w:rPr>
          <w:rFonts w:asciiTheme="minorHAnsi" w:hAnsiTheme="minorHAnsi"/>
          <w:noProof/>
        </w:rPr>
        <w:fldChar w:fldCharType="end"/>
      </w:r>
      <w:r w:rsidR="0095100A" w:rsidRPr="001B7603">
        <w:rPr>
          <w:rFonts w:asciiTheme="minorHAnsi" w:hAnsiTheme="minorHAnsi"/>
        </w:rPr>
        <w:t xml:space="preserve"> </w:t>
      </w:r>
      <w:r w:rsidRPr="001B7603">
        <w:rPr>
          <w:rFonts w:asciiTheme="minorHAnsi" w:hAnsiTheme="minorHAnsi"/>
        </w:rPr>
        <w:fldChar w:fldCharType="begin"/>
      </w:r>
      <w:r w:rsidRPr="001B7603">
        <w:rPr>
          <w:rFonts w:asciiTheme="minorHAnsi" w:hAnsiTheme="minorHAnsi"/>
        </w:rPr>
        <w:instrText xml:space="preserve"> MERGEFIELD "Rel_Sup_Hier_4" </w:instrText>
      </w:r>
      <w:r w:rsidRPr="001B7603">
        <w:rPr>
          <w:rFonts w:asciiTheme="minorHAnsi" w:hAnsiTheme="minorHAnsi"/>
        </w:rPr>
        <w:fldChar w:fldCharType="separate"/>
      </w:r>
      <w:r w:rsidR="007535D5" w:rsidRPr="001B7603">
        <w:rPr>
          <w:rFonts w:asciiTheme="minorHAnsi" w:hAnsiTheme="minorHAnsi"/>
          <w:noProof/>
        </w:rPr>
        <w:t>au fur et à mesures de ses demandes.</w:t>
      </w:r>
      <w:r w:rsidRPr="001B7603">
        <w:rPr>
          <w:rFonts w:asciiTheme="minorHAnsi" w:hAnsiTheme="minorHAnsi"/>
          <w:noProof/>
        </w:rPr>
        <w:fldChar w:fldCharType="end"/>
      </w:r>
    </w:p>
    <w:p w:rsidR="00B54C5E" w:rsidRDefault="00B54C5E" w:rsidP="004B2B36">
      <w:pPr>
        <w:pStyle w:val="StyleListepuces4LatinArialComplexeArial"/>
        <w:numPr>
          <w:ilvl w:val="0"/>
          <w:numId w:val="0"/>
        </w:numPr>
        <w:ind w:left="1134"/>
        <w:rPr>
          <w:sz w:val="2"/>
          <w:szCs w:val="2"/>
        </w:rPr>
      </w:pPr>
    </w:p>
    <w:p w:rsidR="00B54C5E" w:rsidRDefault="00B54C5E" w:rsidP="004B2B36">
      <w:pPr>
        <w:pStyle w:val="StyleListepuces4LatinArialComplexeArial"/>
        <w:numPr>
          <w:ilvl w:val="0"/>
          <w:numId w:val="0"/>
        </w:numPr>
        <w:ind w:left="1134"/>
        <w:rPr>
          <w:sz w:val="2"/>
          <w:szCs w:val="2"/>
        </w:rPr>
      </w:pPr>
    </w:p>
    <w:p w:rsidR="0065298C" w:rsidRPr="006A38F0" w:rsidRDefault="0065298C" w:rsidP="00FB2831">
      <w:pPr>
        <w:pStyle w:val="Titre1"/>
      </w:pPr>
      <w:r w:rsidRPr="006A38F0">
        <w:t xml:space="preserve">RELATIONS </w:t>
      </w:r>
      <w:r w:rsidR="00475E52" w:rsidRPr="006A38F0">
        <w:t>AVEC ses subordonnes</w:t>
      </w:r>
    </w:p>
    <w:p w:rsidR="006A38F0" w:rsidRPr="001B7603" w:rsidRDefault="006A38F0" w:rsidP="002B06AB">
      <w:pPr>
        <w:jc w:val="both"/>
        <w:rPr>
          <w:rFonts w:asciiTheme="minorHAnsi" w:hAnsiTheme="minorHAnsi"/>
          <w:sz w:val="22"/>
          <w:szCs w:val="22"/>
        </w:rPr>
      </w:pPr>
      <w:r w:rsidRPr="001B7603">
        <w:rPr>
          <w:rFonts w:asciiTheme="minorHAnsi" w:hAnsiTheme="minorHAnsi"/>
          <w:sz w:val="22"/>
          <w:szCs w:val="22"/>
        </w:rPr>
        <w:fldChar w:fldCharType="begin"/>
      </w:r>
      <w:r w:rsidRPr="001B7603">
        <w:rPr>
          <w:rFonts w:asciiTheme="minorHAnsi" w:hAnsiTheme="minorHAnsi"/>
          <w:sz w:val="22"/>
          <w:szCs w:val="22"/>
        </w:rPr>
        <w:instrText xml:space="preserve"> MERGEFIELD Rel_Sub1 </w:instrText>
      </w:r>
      <w:r w:rsidRPr="001B7603">
        <w:rPr>
          <w:rFonts w:asciiTheme="minorHAnsi" w:hAnsiTheme="minorHAnsi"/>
          <w:sz w:val="22"/>
          <w:szCs w:val="22"/>
        </w:rPr>
        <w:fldChar w:fldCharType="separate"/>
      </w:r>
      <w:r w:rsidR="007535D5" w:rsidRPr="001B7603">
        <w:rPr>
          <w:rFonts w:asciiTheme="minorHAnsi" w:hAnsiTheme="minorHAnsi"/>
          <w:noProof/>
          <w:sz w:val="22"/>
          <w:szCs w:val="22"/>
        </w:rPr>
        <w:t>Le</w:t>
      </w:r>
      <w:r w:rsidRPr="001B7603">
        <w:rPr>
          <w:rFonts w:asciiTheme="minorHAnsi" w:hAnsiTheme="minorHAnsi"/>
          <w:sz w:val="22"/>
          <w:szCs w:val="22"/>
        </w:rPr>
        <w:fldChar w:fldCharType="end"/>
      </w:r>
      <w:r w:rsidR="005866CC" w:rsidRPr="001B7603">
        <w:rPr>
          <w:rFonts w:asciiTheme="minorHAnsi" w:hAnsiTheme="minorHAnsi"/>
          <w:sz w:val="22"/>
          <w:szCs w:val="22"/>
        </w:rPr>
        <w:t xml:space="preserve"> </w:t>
      </w:r>
      <w:r w:rsidRPr="001B7603">
        <w:rPr>
          <w:rFonts w:asciiTheme="minorHAnsi" w:hAnsiTheme="minorHAnsi"/>
          <w:sz w:val="22"/>
          <w:szCs w:val="22"/>
        </w:rPr>
        <w:fldChar w:fldCharType="begin"/>
      </w:r>
      <w:r w:rsidRPr="001B7603">
        <w:rPr>
          <w:rFonts w:asciiTheme="minorHAnsi" w:hAnsiTheme="minorHAnsi"/>
          <w:sz w:val="22"/>
          <w:szCs w:val="22"/>
        </w:rPr>
        <w:instrText xml:space="preserve"> MERGEFIELD Fonction </w:instrText>
      </w:r>
      <w:r w:rsidRPr="001B7603">
        <w:rPr>
          <w:rFonts w:asciiTheme="minorHAnsi" w:hAnsiTheme="minorHAnsi"/>
          <w:sz w:val="22"/>
          <w:szCs w:val="22"/>
        </w:rPr>
        <w:fldChar w:fldCharType="separate"/>
      </w:r>
      <w:r w:rsidR="007535D5" w:rsidRPr="001B7603">
        <w:rPr>
          <w:rFonts w:asciiTheme="minorHAnsi" w:hAnsiTheme="minorHAnsi"/>
          <w:noProof/>
          <w:sz w:val="22"/>
          <w:szCs w:val="22"/>
        </w:rPr>
        <w:t>Consultant</w:t>
      </w:r>
      <w:r w:rsidRPr="001B7603">
        <w:rPr>
          <w:rFonts w:asciiTheme="minorHAnsi" w:hAnsiTheme="minorHAnsi"/>
          <w:sz w:val="22"/>
          <w:szCs w:val="22"/>
        </w:rPr>
        <w:fldChar w:fldCharType="end"/>
      </w:r>
      <w:r w:rsidR="005866CC" w:rsidRPr="001B7603">
        <w:rPr>
          <w:rFonts w:asciiTheme="minorHAnsi" w:hAnsiTheme="minorHAnsi"/>
          <w:sz w:val="22"/>
          <w:szCs w:val="22"/>
        </w:rPr>
        <w:t xml:space="preserve"> </w:t>
      </w:r>
      <w:r w:rsidRPr="001B7603">
        <w:rPr>
          <w:rFonts w:asciiTheme="minorHAnsi" w:hAnsiTheme="minorHAnsi"/>
          <w:sz w:val="22"/>
          <w:szCs w:val="22"/>
        </w:rPr>
        <w:fldChar w:fldCharType="begin"/>
      </w:r>
      <w:r w:rsidRPr="001B7603">
        <w:rPr>
          <w:rFonts w:asciiTheme="minorHAnsi" w:hAnsiTheme="minorHAnsi"/>
          <w:sz w:val="22"/>
          <w:szCs w:val="22"/>
        </w:rPr>
        <w:instrText xml:space="preserve"> MERGEFIELD Rel_Ext2 </w:instrText>
      </w:r>
      <w:r w:rsidRPr="001B7603">
        <w:rPr>
          <w:rFonts w:asciiTheme="minorHAnsi" w:hAnsiTheme="minorHAnsi"/>
          <w:sz w:val="22"/>
          <w:szCs w:val="22"/>
        </w:rPr>
        <w:fldChar w:fldCharType="separate"/>
      </w:r>
      <w:r w:rsidR="007535D5" w:rsidRPr="001B7603">
        <w:rPr>
          <w:rFonts w:asciiTheme="minorHAnsi" w:hAnsiTheme="minorHAnsi"/>
          <w:noProof/>
          <w:sz w:val="22"/>
          <w:szCs w:val="22"/>
        </w:rPr>
        <w:t>assure les meilleures relations possibles avec l’entourage professionnel de J2C services. Il est porteur de l’image de J2C services dans les relations extérieures.</w:t>
      </w:r>
      <w:r w:rsidRPr="001B7603">
        <w:rPr>
          <w:rFonts w:asciiTheme="minorHAnsi" w:hAnsiTheme="minorHAnsi"/>
          <w:sz w:val="22"/>
          <w:szCs w:val="22"/>
        </w:rPr>
        <w:fldChar w:fldCharType="end"/>
      </w:r>
      <w:r w:rsidR="005866CC" w:rsidRPr="001B7603">
        <w:rPr>
          <w:rFonts w:asciiTheme="minorHAnsi" w:hAnsiTheme="minorHAnsi"/>
          <w:sz w:val="22"/>
          <w:szCs w:val="22"/>
        </w:rPr>
        <w:t xml:space="preserve"> </w:t>
      </w:r>
      <w:r w:rsidRPr="001B7603">
        <w:rPr>
          <w:rFonts w:asciiTheme="minorHAnsi" w:hAnsiTheme="minorHAnsi"/>
          <w:sz w:val="22"/>
          <w:szCs w:val="22"/>
        </w:rPr>
        <w:fldChar w:fldCharType="begin"/>
      </w:r>
      <w:r w:rsidRPr="001B7603">
        <w:rPr>
          <w:rFonts w:asciiTheme="minorHAnsi" w:hAnsiTheme="minorHAnsi"/>
          <w:sz w:val="22"/>
          <w:szCs w:val="22"/>
        </w:rPr>
        <w:instrText xml:space="preserve"> MERGEFIELD Rel_Sub2 </w:instrText>
      </w:r>
      <w:r w:rsidRPr="001B7603">
        <w:rPr>
          <w:rFonts w:asciiTheme="minorHAnsi" w:hAnsiTheme="minorHAnsi"/>
          <w:sz w:val="22"/>
          <w:szCs w:val="22"/>
        </w:rPr>
        <w:fldChar w:fldCharType="separate"/>
      </w:r>
      <w:r w:rsidR="007535D5" w:rsidRPr="001B7603">
        <w:rPr>
          <w:rFonts w:asciiTheme="minorHAnsi" w:hAnsiTheme="minorHAnsi"/>
          <w:noProof/>
          <w:sz w:val="22"/>
          <w:szCs w:val="22"/>
        </w:rPr>
        <w:t>est le hiérarchique direct. Il coordonne, anime, informe et gère les activités de ses subordonnées. Ses relations avec ses subordonnés sont des relations professionnelles, constructives et hiérarchiques.</w:t>
      </w:r>
      <w:r w:rsidRPr="001B7603">
        <w:rPr>
          <w:rFonts w:asciiTheme="minorHAnsi" w:hAnsiTheme="minorHAnsi"/>
          <w:sz w:val="22"/>
          <w:szCs w:val="22"/>
        </w:rPr>
        <w:fldChar w:fldCharType="end"/>
      </w:r>
    </w:p>
    <w:p w:rsidR="006A38F0" w:rsidRPr="006A38F0" w:rsidRDefault="006A38F0" w:rsidP="00FB2831">
      <w:pPr>
        <w:pStyle w:val="Titre1"/>
      </w:pPr>
      <w:r w:rsidRPr="006A38F0">
        <w:t xml:space="preserve">RELATIONS AVEC </w:t>
      </w:r>
      <w:r>
        <w:t>L</w:t>
      </w:r>
      <w:r w:rsidRPr="006A38F0">
        <w:t xml:space="preserve">es </w:t>
      </w:r>
      <w:r>
        <w:t>COLLATERAUX</w:t>
      </w:r>
    </w:p>
    <w:p w:rsidR="006A38F0" w:rsidRPr="001B7603" w:rsidRDefault="00F0365F" w:rsidP="002B06AB">
      <w:pPr>
        <w:jc w:val="both"/>
        <w:rPr>
          <w:rFonts w:asciiTheme="minorHAnsi" w:hAnsiTheme="minorHAnsi"/>
          <w:sz w:val="22"/>
          <w:szCs w:val="22"/>
        </w:rPr>
      </w:pPr>
      <w:r w:rsidRPr="001B7603">
        <w:rPr>
          <w:rFonts w:asciiTheme="minorHAnsi" w:hAnsiTheme="minorHAnsi"/>
          <w:sz w:val="22"/>
          <w:szCs w:val="22"/>
        </w:rPr>
        <w:fldChar w:fldCharType="begin"/>
      </w:r>
      <w:r w:rsidRPr="001B7603">
        <w:rPr>
          <w:rFonts w:asciiTheme="minorHAnsi" w:hAnsiTheme="minorHAnsi"/>
          <w:sz w:val="22"/>
          <w:szCs w:val="22"/>
        </w:rPr>
        <w:instrText xml:space="preserve"> MERGEFIELD Rel_Collat1 </w:instrText>
      </w:r>
      <w:r w:rsidRPr="001B7603">
        <w:rPr>
          <w:rFonts w:asciiTheme="minorHAnsi" w:hAnsiTheme="minorHAnsi"/>
          <w:sz w:val="22"/>
          <w:szCs w:val="22"/>
        </w:rPr>
        <w:fldChar w:fldCharType="separate"/>
      </w:r>
      <w:r w:rsidR="007535D5" w:rsidRPr="001B7603">
        <w:rPr>
          <w:rFonts w:asciiTheme="minorHAnsi" w:hAnsiTheme="minorHAnsi"/>
          <w:noProof/>
          <w:sz w:val="22"/>
          <w:szCs w:val="22"/>
        </w:rPr>
        <w:t>Le</w:t>
      </w:r>
      <w:r w:rsidRPr="001B7603">
        <w:rPr>
          <w:rFonts w:asciiTheme="minorHAnsi" w:hAnsiTheme="minorHAnsi"/>
          <w:sz w:val="22"/>
          <w:szCs w:val="22"/>
        </w:rPr>
        <w:fldChar w:fldCharType="end"/>
      </w:r>
      <w:r w:rsidR="005866CC" w:rsidRPr="001B7603">
        <w:rPr>
          <w:rFonts w:asciiTheme="minorHAnsi" w:hAnsiTheme="minorHAnsi"/>
          <w:sz w:val="22"/>
          <w:szCs w:val="22"/>
        </w:rPr>
        <w:t xml:space="preserve"> </w:t>
      </w:r>
      <w:r w:rsidRPr="001B7603">
        <w:rPr>
          <w:rFonts w:asciiTheme="minorHAnsi" w:hAnsiTheme="minorHAnsi"/>
          <w:sz w:val="22"/>
          <w:szCs w:val="22"/>
        </w:rPr>
        <w:fldChar w:fldCharType="begin"/>
      </w:r>
      <w:r w:rsidRPr="001B7603">
        <w:rPr>
          <w:rFonts w:asciiTheme="minorHAnsi" w:hAnsiTheme="minorHAnsi"/>
          <w:sz w:val="22"/>
          <w:szCs w:val="22"/>
        </w:rPr>
        <w:instrText xml:space="preserve"> MERGEFIELD Fonction </w:instrText>
      </w:r>
      <w:r w:rsidRPr="001B7603">
        <w:rPr>
          <w:rFonts w:asciiTheme="minorHAnsi" w:hAnsiTheme="minorHAnsi"/>
          <w:sz w:val="22"/>
          <w:szCs w:val="22"/>
        </w:rPr>
        <w:fldChar w:fldCharType="separate"/>
      </w:r>
      <w:r w:rsidR="007535D5" w:rsidRPr="001B7603">
        <w:rPr>
          <w:rFonts w:asciiTheme="minorHAnsi" w:hAnsiTheme="minorHAnsi"/>
          <w:noProof/>
          <w:sz w:val="22"/>
          <w:szCs w:val="22"/>
        </w:rPr>
        <w:t>Consultant</w:t>
      </w:r>
      <w:r w:rsidRPr="001B7603">
        <w:rPr>
          <w:rFonts w:asciiTheme="minorHAnsi" w:hAnsiTheme="minorHAnsi"/>
          <w:sz w:val="22"/>
          <w:szCs w:val="22"/>
        </w:rPr>
        <w:fldChar w:fldCharType="end"/>
      </w:r>
      <w:r w:rsidR="005866CC" w:rsidRPr="001B7603">
        <w:rPr>
          <w:rFonts w:asciiTheme="minorHAnsi" w:hAnsiTheme="minorHAnsi"/>
          <w:sz w:val="22"/>
          <w:szCs w:val="22"/>
        </w:rPr>
        <w:t xml:space="preserve"> </w:t>
      </w:r>
      <w:r w:rsidRPr="001B7603">
        <w:rPr>
          <w:rFonts w:asciiTheme="minorHAnsi" w:hAnsiTheme="minorHAnsi"/>
          <w:sz w:val="22"/>
          <w:szCs w:val="22"/>
        </w:rPr>
        <w:fldChar w:fldCharType="begin"/>
      </w:r>
      <w:r w:rsidRPr="001B7603">
        <w:rPr>
          <w:rFonts w:asciiTheme="minorHAnsi" w:hAnsiTheme="minorHAnsi"/>
          <w:sz w:val="22"/>
          <w:szCs w:val="22"/>
        </w:rPr>
        <w:instrText xml:space="preserve"> MERGEFIELD Rel_Collat2 </w:instrText>
      </w:r>
      <w:r w:rsidRPr="001B7603">
        <w:rPr>
          <w:rFonts w:asciiTheme="minorHAnsi" w:hAnsiTheme="minorHAnsi"/>
          <w:sz w:val="22"/>
          <w:szCs w:val="22"/>
        </w:rPr>
        <w:fldChar w:fldCharType="separate"/>
      </w:r>
      <w:r w:rsidR="007535D5" w:rsidRPr="001B7603">
        <w:rPr>
          <w:rFonts w:asciiTheme="minorHAnsi" w:hAnsiTheme="minorHAnsi"/>
          <w:noProof/>
          <w:sz w:val="22"/>
          <w:szCs w:val="22"/>
        </w:rPr>
        <w:t>échange des relations constructives et fonctionnelles avec l'ensemble des personnes de J2C services.</w:t>
      </w:r>
      <w:r w:rsidRPr="001B7603">
        <w:rPr>
          <w:rFonts w:asciiTheme="minorHAnsi" w:hAnsiTheme="minorHAnsi"/>
          <w:sz w:val="22"/>
          <w:szCs w:val="22"/>
        </w:rPr>
        <w:fldChar w:fldCharType="end"/>
      </w:r>
    </w:p>
    <w:p w:rsidR="00801A59" w:rsidRPr="00817E45" w:rsidRDefault="00CE0ACE" w:rsidP="00FB2831">
      <w:pPr>
        <w:pStyle w:val="Titre1"/>
      </w:pPr>
      <w:r>
        <w:t>relations EXTERIEUr</w:t>
      </w:r>
      <w:r w:rsidR="00801A59">
        <w:t>ES</w:t>
      </w:r>
    </w:p>
    <w:p w:rsidR="00F0365F" w:rsidRPr="001B7603" w:rsidRDefault="00F0365F" w:rsidP="00AE389A">
      <w:pPr>
        <w:jc w:val="both"/>
        <w:rPr>
          <w:rFonts w:asciiTheme="minorHAnsi" w:hAnsiTheme="minorHAnsi"/>
          <w:sz w:val="22"/>
          <w:szCs w:val="22"/>
        </w:rPr>
      </w:pPr>
      <w:r w:rsidRPr="001B7603">
        <w:rPr>
          <w:rFonts w:asciiTheme="minorHAnsi" w:hAnsiTheme="minorHAnsi"/>
          <w:sz w:val="22"/>
          <w:szCs w:val="22"/>
        </w:rPr>
        <w:fldChar w:fldCharType="begin"/>
      </w:r>
      <w:r w:rsidRPr="001B7603">
        <w:rPr>
          <w:rFonts w:asciiTheme="minorHAnsi" w:hAnsiTheme="minorHAnsi"/>
          <w:sz w:val="22"/>
          <w:szCs w:val="22"/>
        </w:rPr>
        <w:instrText xml:space="preserve"> MERGEFIELD Rel_Ext1 </w:instrText>
      </w:r>
      <w:r w:rsidRPr="001B7603">
        <w:rPr>
          <w:rFonts w:asciiTheme="minorHAnsi" w:hAnsiTheme="minorHAnsi"/>
          <w:sz w:val="22"/>
          <w:szCs w:val="22"/>
        </w:rPr>
        <w:fldChar w:fldCharType="separate"/>
      </w:r>
      <w:r w:rsidR="007535D5" w:rsidRPr="001B7603">
        <w:rPr>
          <w:rFonts w:asciiTheme="minorHAnsi" w:hAnsiTheme="minorHAnsi"/>
          <w:noProof/>
          <w:sz w:val="22"/>
          <w:szCs w:val="22"/>
        </w:rPr>
        <w:t>Le</w:t>
      </w:r>
      <w:r w:rsidRPr="001B7603">
        <w:rPr>
          <w:rFonts w:asciiTheme="minorHAnsi" w:hAnsiTheme="minorHAnsi"/>
          <w:sz w:val="22"/>
          <w:szCs w:val="22"/>
        </w:rPr>
        <w:fldChar w:fldCharType="end"/>
      </w:r>
      <w:r w:rsidR="005866CC" w:rsidRPr="001B7603">
        <w:rPr>
          <w:rFonts w:asciiTheme="minorHAnsi" w:hAnsiTheme="minorHAnsi"/>
          <w:sz w:val="22"/>
          <w:szCs w:val="22"/>
        </w:rPr>
        <w:t xml:space="preserve"> </w:t>
      </w:r>
      <w:r w:rsidRPr="001B7603">
        <w:rPr>
          <w:rFonts w:asciiTheme="minorHAnsi" w:hAnsiTheme="minorHAnsi"/>
          <w:sz w:val="22"/>
          <w:szCs w:val="22"/>
        </w:rPr>
        <w:fldChar w:fldCharType="begin"/>
      </w:r>
      <w:r w:rsidRPr="001B7603">
        <w:rPr>
          <w:rFonts w:asciiTheme="minorHAnsi" w:hAnsiTheme="minorHAnsi"/>
          <w:sz w:val="22"/>
          <w:szCs w:val="22"/>
        </w:rPr>
        <w:instrText xml:space="preserve"> MERGEFIELD Fonction </w:instrText>
      </w:r>
      <w:r w:rsidRPr="001B7603">
        <w:rPr>
          <w:rFonts w:asciiTheme="minorHAnsi" w:hAnsiTheme="minorHAnsi"/>
          <w:sz w:val="22"/>
          <w:szCs w:val="22"/>
        </w:rPr>
        <w:fldChar w:fldCharType="separate"/>
      </w:r>
      <w:r w:rsidR="007535D5" w:rsidRPr="001B7603">
        <w:rPr>
          <w:rFonts w:asciiTheme="minorHAnsi" w:hAnsiTheme="minorHAnsi"/>
          <w:noProof/>
          <w:sz w:val="22"/>
          <w:szCs w:val="22"/>
        </w:rPr>
        <w:t>Consultant</w:t>
      </w:r>
      <w:r w:rsidRPr="001B7603">
        <w:rPr>
          <w:rFonts w:asciiTheme="minorHAnsi" w:hAnsiTheme="minorHAnsi"/>
          <w:sz w:val="22"/>
          <w:szCs w:val="22"/>
        </w:rPr>
        <w:fldChar w:fldCharType="end"/>
      </w:r>
      <w:r w:rsidR="005866CC" w:rsidRPr="001B7603">
        <w:rPr>
          <w:rFonts w:asciiTheme="minorHAnsi" w:hAnsiTheme="minorHAnsi"/>
          <w:sz w:val="22"/>
          <w:szCs w:val="22"/>
        </w:rPr>
        <w:t xml:space="preserve"> </w:t>
      </w:r>
      <w:r w:rsidRPr="001B7603">
        <w:rPr>
          <w:rFonts w:asciiTheme="minorHAnsi" w:hAnsiTheme="minorHAnsi"/>
          <w:sz w:val="22"/>
          <w:szCs w:val="22"/>
        </w:rPr>
        <w:fldChar w:fldCharType="begin"/>
      </w:r>
      <w:r w:rsidRPr="001B7603">
        <w:rPr>
          <w:rFonts w:asciiTheme="minorHAnsi" w:hAnsiTheme="minorHAnsi"/>
          <w:sz w:val="22"/>
          <w:szCs w:val="22"/>
        </w:rPr>
        <w:instrText xml:space="preserve"> MERGEFIELD Rel_Ext2 </w:instrText>
      </w:r>
      <w:r w:rsidRPr="001B7603">
        <w:rPr>
          <w:rFonts w:asciiTheme="minorHAnsi" w:hAnsiTheme="minorHAnsi"/>
          <w:sz w:val="22"/>
          <w:szCs w:val="22"/>
        </w:rPr>
        <w:fldChar w:fldCharType="separate"/>
      </w:r>
      <w:r w:rsidR="007535D5" w:rsidRPr="001B7603">
        <w:rPr>
          <w:rFonts w:asciiTheme="minorHAnsi" w:hAnsiTheme="minorHAnsi"/>
          <w:noProof/>
          <w:sz w:val="22"/>
          <w:szCs w:val="22"/>
        </w:rPr>
        <w:t>assure les meilleures relations possibles avec l’entourage professionnel de J2C services. Il est porteur de l’image de J2C services dans les relations extérieures.</w:t>
      </w:r>
      <w:r w:rsidRPr="001B7603">
        <w:rPr>
          <w:rFonts w:asciiTheme="minorHAnsi" w:hAnsiTheme="minorHAnsi"/>
          <w:sz w:val="22"/>
          <w:szCs w:val="22"/>
        </w:rPr>
        <w:fldChar w:fldCharType="end"/>
      </w:r>
    </w:p>
    <w:p w:rsidR="00801A59" w:rsidRDefault="00801A59" w:rsidP="00FB2831">
      <w:pPr>
        <w:pStyle w:val="Titre1"/>
      </w:pPr>
      <w:r>
        <w:t>SUPPLEANCE</w:t>
      </w:r>
    </w:p>
    <w:p w:rsidR="00203DC5" w:rsidRPr="001B7603" w:rsidRDefault="0065298C" w:rsidP="00AE389A">
      <w:pPr>
        <w:pStyle w:val="Corpsdetexte"/>
        <w:rPr>
          <w:rFonts w:asciiTheme="minorHAnsi" w:hAnsiTheme="minorHAnsi"/>
        </w:rPr>
      </w:pPr>
      <w:r w:rsidRPr="001B7603">
        <w:rPr>
          <w:rFonts w:asciiTheme="minorHAnsi" w:hAnsiTheme="minorHAnsi"/>
        </w:rPr>
        <w:t xml:space="preserve">En cas d’absence, </w:t>
      </w:r>
      <w:r w:rsidR="007E6A9C" w:rsidRPr="001B7603">
        <w:rPr>
          <w:rFonts w:asciiTheme="minorHAnsi" w:hAnsiTheme="minorHAnsi"/>
        </w:rPr>
        <w:t xml:space="preserve">sa suppléance sera assurée par le </w:t>
      </w:r>
      <w:r w:rsidR="00F0365F" w:rsidRPr="001B7603">
        <w:rPr>
          <w:rFonts w:asciiTheme="minorHAnsi" w:hAnsiTheme="minorHAnsi"/>
        </w:rPr>
        <w:fldChar w:fldCharType="begin"/>
      </w:r>
      <w:r w:rsidR="00F0365F" w:rsidRPr="001B7603">
        <w:rPr>
          <w:rFonts w:asciiTheme="minorHAnsi" w:hAnsiTheme="minorHAnsi"/>
        </w:rPr>
        <w:instrText xml:space="preserve"> MERGEFIELD "Suppléant" </w:instrText>
      </w:r>
      <w:r w:rsidR="00F0365F" w:rsidRPr="001B7603">
        <w:rPr>
          <w:rFonts w:asciiTheme="minorHAnsi" w:hAnsiTheme="minorHAnsi"/>
        </w:rPr>
        <w:fldChar w:fldCharType="separate"/>
      </w:r>
      <w:r w:rsidR="007535D5" w:rsidRPr="001B7603">
        <w:rPr>
          <w:rFonts w:asciiTheme="minorHAnsi" w:hAnsiTheme="minorHAnsi"/>
          <w:noProof/>
        </w:rPr>
        <w:t>Resp. Conseil</w:t>
      </w:r>
      <w:r w:rsidR="00F0365F" w:rsidRPr="001B7603">
        <w:rPr>
          <w:rFonts w:asciiTheme="minorHAnsi" w:hAnsiTheme="minorHAnsi"/>
        </w:rPr>
        <w:fldChar w:fldCharType="end"/>
      </w:r>
      <w:r w:rsidR="007E6A9C" w:rsidRPr="001B7603">
        <w:rPr>
          <w:rFonts w:asciiTheme="minorHAnsi" w:hAnsiTheme="minorHAnsi"/>
        </w:rPr>
        <w:t>.</w:t>
      </w:r>
    </w:p>
    <w:p w:rsidR="00801A59" w:rsidRDefault="00801A59" w:rsidP="00FB2831">
      <w:pPr>
        <w:pStyle w:val="Titre1"/>
      </w:pPr>
      <w:r w:rsidRPr="00817E45">
        <w:t>moyens a mettre en œuvre</w:t>
      </w:r>
    </w:p>
    <w:p w:rsidR="004D5205" w:rsidRPr="001B7603" w:rsidRDefault="004D5205" w:rsidP="004D5205">
      <w:pPr>
        <w:numPr>
          <w:ilvl w:val="0"/>
          <w:numId w:val="10"/>
        </w:numPr>
        <w:rPr>
          <w:rFonts w:asciiTheme="minorHAnsi" w:hAnsiTheme="minorHAnsi" w:cs="Arial"/>
          <w:sz w:val="22"/>
        </w:rPr>
      </w:pPr>
      <w:r w:rsidRPr="001B7603">
        <w:rPr>
          <w:rFonts w:asciiTheme="minorHAnsi" w:hAnsiTheme="minorHAnsi" w:cs="Arial"/>
          <w:sz w:val="22"/>
          <w:szCs w:val="22"/>
        </w:rPr>
        <w:fldChar w:fldCharType="begin"/>
      </w:r>
      <w:r w:rsidRPr="001B7603">
        <w:rPr>
          <w:rFonts w:asciiTheme="minorHAnsi" w:hAnsiTheme="minorHAnsi" w:cs="Arial"/>
          <w:sz w:val="22"/>
          <w:szCs w:val="22"/>
        </w:rPr>
        <w:instrText xml:space="preserve"> MERGEFIELD "Moyens1" </w:instrText>
      </w:r>
      <w:r w:rsidRPr="001B7603">
        <w:rPr>
          <w:rFonts w:asciiTheme="minorHAnsi" w:hAnsiTheme="minorHAnsi" w:cs="Arial"/>
          <w:sz w:val="22"/>
          <w:szCs w:val="22"/>
        </w:rPr>
        <w:fldChar w:fldCharType="separate"/>
      </w:r>
      <w:r w:rsidR="007535D5" w:rsidRPr="001B7603">
        <w:rPr>
          <w:rFonts w:asciiTheme="minorHAnsi" w:hAnsiTheme="minorHAnsi" w:cs="Arial"/>
          <w:noProof/>
          <w:sz w:val="22"/>
          <w:szCs w:val="22"/>
        </w:rPr>
        <w:t>Biens matériels : locaux, bureautique, consommables</w:t>
      </w:r>
      <w:r w:rsidRPr="001B7603">
        <w:rPr>
          <w:rFonts w:asciiTheme="minorHAnsi" w:hAnsiTheme="minorHAnsi" w:cs="Arial"/>
          <w:sz w:val="22"/>
          <w:szCs w:val="22"/>
        </w:rPr>
        <w:fldChar w:fldCharType="end"/>
      </w:r>
    </w:p>
    <w:p w:rsidR="00801A59" w:rsidRPr="00817E45" w:rsidRDefault="00801A59" w:rsidP="00FB2831">
      <w:pPr>
        <w:pStyle w:val="Titre1"/>
      </w:pPr>
      <w:r w:rsidRPr="00817E45">
        <w:t>competence</w:t>
      </w:r>
    </w:p>
    <w:p w:rsidR="004D5205" w:rsidRPr="001B7603" w:rsidRDefault="004D5205" w:rsidP="004D5205">
      <w:pPr>
        <w:numPr>
          <w:ilvl w:val="0"/>
          <w:numId w:val="10"/>
        </w:numPr>
        <w:rPr>
          <w:rFonts w:asciiTheme="minorHAnsi" w:hAnsiTheme="minorHAnsi" w:cs="Arial"/>
          <w:sz w:val="22"/>
          <w:szCs w:val="22"/>
        </w:rPr>
      </w:pPr>
      <w:r w:rsidRPr="001B7603">
        <w:rPr>
          <w:rFonts w:asciiTheme="minorHAnsi" w:hAnsiTheme="minorHAnsi" w:cs="Arial"/>
          <w:sz w:val="22"/>
          <w:szCs w:val="22"/>
        </w:rPr>
        <w:fldChar w:fldCharType="begin"/>
      </w:r>
      <w:r w:rsidRPr="001B7603">
        <w:rPr>
          <w:rFonts w:asciiTheme="minorHAnsi" w:hAnsiTheme="minorHAnsi" w:cs="Arial"/>
          <w:sz w:val="22"/>
          <w:szCs w:val="22"/>
        </w:rPr>
        <w:instrText xml:space="preserve"> MERGEFIELD "Compétences1" </w:instrText>
      </w:r>
      <w:r w:rsidRPr="001B7603">
        <w:rPr>
          <w:rFonts w:asciiTheme="minorHAnsi" w:hAnsiTheme="minorHAnsi" w:cs="Arial"/>
          <w:sz w:val="22"/>
          <w:szCs w:val="22"/>
        </w:rPr>
        <w:fldChar w:fldCharType="separate"/>
      </w:r>
      <w:r w:rsidR="007535D5" w:rsidRPr="001B7603">
        <w:rPr>
          <w:rFonts w:asciiTheme="minorHAnsi" w:hAnsiTheme="minorHAnsi" w:cs="Arial"/>
          <w:noProof/>
          <w:sz w:val="22"/>
          <w:szCs w:val="22"/>
        </w:rPr>
        <w:t>Qualités relationnelles et rédactionnelles</w:t>
      </w:r>
      <w:r w:rsidRPr="001B7603">
        <w:rPr>
          <w:rFonts w:asciiTheme="minorHAnsi" w:hAnsiTheme="minorHAnsi" w:cs="Arial"/>
          <w:sz w:val="22"/>
          <w:szCs w:val="22"/>
        </w:rPr>
        <w:fldChar w:fldCharType="end"/>
      </w:r>
    </w:p>
    <w:p w:rsidR="004D5205" w:rsidRPr="001B7603" w:rsidRDefault="004D5205" w:rsidP="004D5205">
      <w:pPr>
        <w:numPr>
          <w:ilvl w:val="0"/>
          <w:numId w:val="10"/>
        </w:numPr>
        <w:rPr>
          <w:rFonts w:asciiTheme="minorHAnsi" w:hAnsiTheme="minorHAnsi" w:cs="Arial"/>
          <w:sz w:val="22"/>
          <w:szCs w:val="22"/>
        </w:rPr>
      </w:pPr>
      <w:r w:rsidRPr="001B7603">
        <w:rPr>
          <w:rFonts w:asciiTheme="minorHAnsi" w:hAnsiTheme="minorHAnsi" w:cs="Arial"/>
          <w:sz w:val="22"/>
          <w:szCs w:val="22"/>
        </w:rPr>
        <w:fldChar w:fldCharType="begin"/>
      </w:r>
      <w:r w:rsidRPr="001B7603">
        <w:rPr>
          <w:rFonts w:asciiTheme="minorHAnsi" w:hAnsiTheme="minorHAnsi" w:cs="Arial"/>
          <w:sz w:val="22"/>
          <w:szCs w:val="22"/>
        </w:rPr>
        <w:instrText xml:space="preserve"> MERGEFIELD "Compétences2" </w:instrText>
      </w:r>
      <w:r w:rsidRPr="001B7603">
        <w:rPr>
          <w:rFonts w:asciiTheme="minorHAnsi" w:hAnsiTheme="minorHAnsi" w:cs="Arial"/>
          <w:sz w:val="22"/>
          <w:szCs w:val="22"/>
        </w:rPr>
        <w:fldChar w:fldCharType="separate"/>
      </w:r>
      <w:r w:rsidR="007535D5" w:rsidRPr="001B7603">
        <w:rPr>
          <w:rFonts w:asciiTheme="minorHAnsi" w:hAnsiTheme="minorHAnsi" w:cs="Arial"/>
          <w:noProof/>
          <w:sz w:val="22"/>
          <w:szCs w:val="22"/>
        </w:rPr>
        <w:t>Sens de l’écoute</w:t>
      </w:r>
      <w:r w:rsidRPr="001B7603">
        <w:rPr>
          <w:rFonts w:asciiTheme="minorHAnsi" w:hAnsiTheme="minorHAnsi" w:cs="Arial"/>
          <w:sz w:val="22"/>
          <w:szCs w:val="22"/>
        </w:rPr>
        <w:fldChar w:fldCharType="end"/>
      </w:r>
    </w:p>
    <w:p w:rsidR="004D5205" w:rsidRPr="001B7603" w:rsidRDefault="004D5205" w:rsidP="004D5205">
      <w:pPr>
        <w:numPr>
          <w:ilvl w:val="0"/>
          <w:numId w:val="10"/>
        </w:numPr>
        <w:rPr>
          <w:rFonts w:asciiTheme="minorHAnsi" w:hAnsiTheme="minorHAnsi" w:cs="Arial"/>
          <w:sz w:val="22"/>
          <w:szCs w:val="22"/>
        </w:rPr>
      </w:pPr>
      <w:r w:rsidRPr="001B7603">
        <w:rPr>
          <w:rFonts w:asciiTheme="minorHAnsi" w:hAnsiTheme="minorHAnsi" w:cs="Arial"/>
          <w:sz w:val="22"/>
          <w:szCs w:val="22"/>
        </w:rPr>
        <w:fldChar w:fldCharType="begin"/>
      </w:r>
      <w:r w:rsidRPr="001B7603">
        <w:rPr>
          <w:rFonts w:asciiTheme="minorHAnsi" w:hAnsiTheme="minorHAnsi" w:cs="Arial"/>
          <w:sz w:val="22"/>
          <w:szCs w:val="22"/>
        </w:rPr>
        <w:instrText xml:space="preserve"> MERGEFIELD "Compétences3" </w:instrText>
      </w:r>
      <w:r w:rsidRPr="001B7603">
        <w:rPr>
          <w:rFonts w:asciiTheme="minorHAnsi" w:hAnsiTheme="minorHAnsi" w:cs="Arial"/>
          <w:sz w:val="22"/>
          <w:szCs w:val="22"/>
        </w:rPr>
        <w:fldChar w:fldCharType="separate"/>
      </w:r>
      <w:r w:rsidR="007535D5" w:rsidRPr="001B7603">
        <w:rPr>
          <w:rFonts w:asciiTheme="minorHAnsi" w:hAnsiTheme="minorHAnsi" w:cs="Arial"/>
          <w:noProof/>
          <w:sz w:val="22"/>
          <w:szCs w:val="22"/>
        </w:rPr>
        <w:t>Qualité d’analyse et de synthèse</w:t>
      </w:r>
      <w:r w:rsidRPr="001B7603">
        <w:rPr>
          <w:rFonts w:asciiTheme="minorHAnsi" w:hAnsiTheme="minorHAnsi" w:cs="Arial"/>
          <w:sz w:val="22"/>
          <w:szCs w:val="22"/>
        </w:rPr>
        <w:fldChar w:fldCharType="end"/>
      </w:r>
    </w:p>
    <w:p w:rsidR="004D5205" w:rsidRPr="001B7603" w:rsidRDefault="004D5205" w:rsidP="004D5205">
      <w:pPr>
        <w:numPr>
          <w:ilvl w:val="0"/>
          <w:numId w:val="10"/>
        </w:numPr>
        <w:rPr>
          <w:rFonts w:asciiTheme="minorHAnsi" w:hAnsiTheme="minorHAnsi" w:cs="Arial"/>
          <w:sz w:val="22"/>
          <w:szCs w:val="22"/>
        </w:rPr>
      </w:pPr>
      <w:r w:rsidRPr="001B7603">
        <w:rPr>
          <w:rFonts w:asciiTheme="minorHAnsi" w:hAnsiTheme="minorHAnsi" w:cs="Arial"/>
          <w:sz w:val="22"/>
          <w:szCs w:val="22"/>
        </w:rPr>
        <w:fldChar w:fldCharType="begin"/>
      </w:r>
      <w:r w:rsidRPr="001B7603">
        <w:rPr>
          <w:rFonts w:asciiTheme="minorHAnsi" w:hAnsiTheme="minorHAnsi" w:cs="Arial"/>
          <w:sz w:val="22"/>
          <w:szCs w:val="22"/>
        </w:rPr>
        <w:instrText xml:space="preserve"> MERGEFIELD "Compétences4" </w:instrText>
      </w:r>
      <w:r w:rsidRPr="001B7603">
        <w:rPr>
          <w:rFonts w:asciiTheme="minorHAnsi" w:hAnsiTheme="minorHAnsi" w:cs="Arial"/>
          <w:sz w:val="22"/>
          <w:szCs w:val="22"/>
        </w:rPr>
        <w:fldChar w:fldCharType="separate"/>
      </w:r>
      <w:r w:rsidR="007535D5" w:rsidRPr="001B7603">
        <w:rPr>
          <w:rFonts w:asciiTheme="minorHAnsi" w:hAnsiTheme="minorHAnsi" w:cs="Arial"/>
          <w:noProof/>
          <w:sz w:val="22"/>
          <w:szCs w:val="22"/>
        </w:rPr>
        <w:t>Dynamique et rigoureux</w:t>
      </w:r>
      <w:r w:rsidRPr="001B7603">
        <w:rPr>
          <w:rFonts w:asciiTheme="minorHAnsi" w:hAnsiTheme="minorHAnsi" w:cs="Arial"/>
          <w:sz w:val="22"/>
          <w:szCs w:val="22"/>
        </w:rPr>
        <w:fldChar w:fldCharType="end"/>
      </w:r>
    </w:p>
    <w:p w:rsidR="004D5205" w:rsidRPr="001B7603" w:rsidRDefault="004D5205" w:rsidP="004D5205">
      <w:pPr>
        <w:numPr>
          <w:ilvl w:val="0"/>
          <w:numId w:val="10"/>
        </w:numPr>
        <w:rPr>
          <w:rFonts w:asciiTheme="minorHAnsi" w:hAnsiTheme="minorHAnsi" w:cs="Arial"/>
          <w:sz w:val="22"/>
          <w:szCs w:val="22"/>
        </w:rPr>
      </w:pPr>
      <w:r w:rsidRPr="001B7603">
        <w:rPr>
          <w:rFonts w:asciiTheme="minorHAnsi" w:hAnsiTheme="minorHAnsi" w:cs="Arial"/>
          <w:sz w:val="22"/>
          <w:szCs w:val="22"/>
        </w:rPr>
        <w:fldChar w:fldCharType="begin"/>
      </w:r>
      <w:r w:rsidRPr="001B7603">
        <w:rPr>
          <w:rFonts w:asciiTheme="minorHAnsi" w:hAnsiTheme="minorHAnsi" w:cs="Arial"/>
          <w:sz w:val="22"/>
          <w:szCs w:val="22"/>
        </w:rPr>
        <w:instrText xml:space="preserve"> MERGEFIELD "Compétences6" </w:instrText>
      </w:r>
      <w:r w:rsidRPr="001B7603">
        <w:rPr>
          <w:rFonts w:asciiTheme="minorHAnsi" w:hAnsiTheme="minorHAnsi" w:cs="Arial"/>
          <w:sz w:val="22"/>
          <w:szCs w:val="22"/>
        </w:rPr>
        <w:fldChar w:fldCharType="separate"/>
      </w:r>
      <w:r w:rsidR="007535D5" w:rsidRPr="001B7603">
        <w:rPr>
          <w:rFonts w:asciiTheme="minorHAnsi" w:hAnsiTheme="minorHAnsi" w:cs="Arial"/>
          <w:noProof/>
          <w:sz w:val="22"/>
          <w:szCs w:val="22"/>
        </w:rPr>
        <w:t>Goût du commerce</w:t>
      </w:r>
      <w:r w:rsidRPr="001B7603">
        <w:rPr>
          <w:rFonts w:asciiTheme="minorHAnsi" w:hAnsiTheme="minorHAnsi" w:cs="Arial"/>
          <w:sz w:val="22"/>
          <w:szCs w:val="22"/>
        </w:rPr>
        <w:fldChar w:fldCharType="end"/>
      </w:r>
    </w:p>
    <w:p w:rsidR="004D5205" w:rsidRPr="001B7603" w:rsidRDefault="004D5205" w:rsidP="004D5205">
      <w:pPr>
        <w:numPr>
          <w:ilvl w:val="0"/>
          <w:numId w:val="10"/>
        </w:numPr>
        <w:rPr>
          <w:rFonts w:asciiTheme="minorHAnsi" w:hAnsiTheme="minorHAnsi" w:cs="Arial"/>
          <w:sz w:val="22"/>
          <w:szCs w:val="22"/>
        </w:rPr>
      </w:pPr>
      <w:r w:rsidRPr="001B7603">
        <w:rPr>
          <w:rFonts w:asciiTheme="minorHAnsi" w:hAnsiTheme="minorHAnsi" w:cs="Arial"/>
          <w:sz w:val="22"/>
          <w:szCs w:val="22"/>
        </w:rPr>
        <w:fldChar w:fldCharType="begin"/>
      </w:r>
      <w:r w:rsidRPr="001B7603">
        <w:rPr>
          <w:rFonts w:asciiTheme="minorHAnsi" w:hAnsiTheme="minorHAnsi" w:cs="Arial"/>
          <w:sz w:val="22"/>
          <w:szCs w:val="22"/>
        </w:rPr>
        <w:instrText xml:space="preserve"> MERGEFIELD "Compétences7" </w:instrText>
      </w:r>
      <w:r w:rsidRPr="001B7603">
        <w:rPr>
          <w:rFonts w:asciiTheme="minorHAnsi" w:hAnsiTheme="minorHAnsi" w:cs="Arial"/>
          <w:sz w:val="22"/>
          <w:szCs w:val="22"/>
        </w:rPr>
        <w:fldChar w:fldCharType="separate"/>
      </w:r>
      <w:r w:rsidR="007535D5" w:rsidRPr="001B7603">
        <w:rPr>
          <w:rFonts w:asciiTheme="minorHAnsi" w:hAnsiTheme="minorHAnsi" w:cs="Arial"/>
          <w:noProof/>
          <w:sz w:val="22"/>
          <w:szCs w:val="22"/>
        </w:rPr>
        <w:t>Engagement pour tenir les objectifs</w:t>
      </w:r>
      <w:r w:rsidRPr="001B7603">
        <w:rPr>
          <w:rFonts w:asciiTheme="minorHAnsi" w:hAnsiTheme="minorHAnsi" w:cs="Arial"/>
          <w:sz w:val="22"/>
          <w:szCs w:val="22"/>
        </w:rPr>
        <w:fldChar w:fldCharType="end"/>
      </w:r>
    </w:p>
    <w:p w:rsidR="00FB2831" w:rsidRPr="00FB2831" w:rsidRDefault="00FB2831" w:rsidP="00FB2831">
      <w:pPr>
        <w:pStyle w:val="Titre1"/>
      </w:pPr>
      <w:r w:rsidRPr="00FB2831">
        <w:t>co</w:t>
      </w:r>
      <w:r>
        <w:rPr>
          <w:lang w:val="fr-FR"/>
        </w:rPr>
        <w:t>NNAISSANCES</w:t>
      </w:r>
    </w:p>
    <w:p w:rsidR="00FB2831" w:rsidRPr="001B7603" w:rsidRDefault="00FB2831" w:rsidP="00FB2831">
      <w:pPr>
        <w:numPr>
          <w:ilvl w:val="0"/>
          <w:numId w:val="10"/>
        </w:numPr>
        <w:rPr>
          <w:rFonts w:asciiTheme="minorHAnsi" w:hAnsiTheme="minorHAnsi" w:cs="Arial"/>
          <w:noProof/>
          <w:sz w:val="22"/>
          <w:szCs w:val="22"/>
        </w:rPr>
      </w:pPr>
      <w:r w:rsidRPr="001B7603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Pr="001B7603">
        <w:rPr>
          <w:rFonts w:asciiTheme="minorHAnsi" w:hAnsiTheme="minorHAnsi" w:cs="Arial"/>
          <w:noProof/>
          <w:sz w:val="22"/>
          <w:szCs w:val="22"/>
        </w:rPr>
        <w:instrText xml:space="preserve"> MERGEFIELD "Compétences5" </w:instrText>
      </w:r>
      <w:r w:rsidRPr="001B7603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Pr="001B7603">
        <w:rPr>
          <w:rFonts w:asciiTheme="minorHAnsi" w:hAnsiTheme="minorHAnsi" w:cs="Arial"/>
          <w:noProof/>
          <w:sz w:val="22"/>
          <w:szCs w:val="22"/>
        </w:rPr>
        <w:t>Bonne connaissance dans le domaine du conseil en organisation</w:t>
      </w:r>
      <w:r w:rsidRPr="001B7603">
        <w:rPr>
          <w:rFonts w:asciiTheme="minorHAnsi" w:hAnsiTheme="minorHAnsi" w:cs="Arial"/>
          <w:noProof/>
          <w:sz w:val="22"/>
          <w:szCs w:val="22"/>
        </w:rPr>
        <w:fldChar w:fldCharType="end"/>
      </w:r>
    </w:p>
    <w:p w:rsidR="00B95601" w:rsidRPr="00FB2831" w:rsidRDefault="00B95601" w:rsidP="00FB2831">
      <w:pPr>
        <w:ind w:left="142"/>
        <w:rPr>
          <w:rFonts w:ascii="Arial" w:hAnsi="Arial" w:cs="Arial"/>
          <w:noProof/>
          <w:sz w:val="22"/>
          <w:szCs w:val="22"/>
        </w:rPr>
      </w:pPr>
    </w:p>
    <w:p w:rsidR="00B95601" w:rsidRDefault="00B95601" w:rsidP="00801A59">
      <w:pPr>
        <w:pStyle w:val="En-tte"/>
        <w:tabs>
          <w:tab w:val="clear" w:pos="4536"/>
          <w:tab w:val="clear" w:pos="9072"/>
          <w:tab w:val="left" w:pos="5940"/>
        </w:tabs>
        <w:rPr>
          <w:sz w:val="24"/>
        </w:rPr>
      </w:pPr>
    </w:p>
    <w:p w:rsidR="00801A59" w:rsidRPr="001718E0" w:rsidRDefault="009200A9" w:rsidP="00B2794C">
      <w:pPr>
        <w:pStyle w:val="En-tte"/>
        <w:tabs>
          <w:tab w:val="clear" w:pos="4536"/>
          <w:tab w:val="clear" w:pos="9072"/>
          <w:tab w:val="left" w:pos="5940"/>
        </w:tabs>
        <w:rPr>
          <w:rFonts w:ascii="Arial" w:hAnsi="Arial" w:cs="Arial"/>
          <w:b/>
          <w:sz w:val="24"/>
          <w:szCs w:val="24"/>
        </w:rPr>
      </w:pPr>
      <w:r>
        <w:rPr>
          <w:sz w:val="24"/>
        </w:rPr>
        <w:tab/>
      </w:r>
      <w:r w:rsidRPr="001718E0">
        <w:rPr>
          <w:rFonts w:ascii="Arial" w:hAnsi="Arial" w:cs="Arial"/>
          <w:b/>
          <w:sz w:val="28"/>
        </w:rPr>
        <w:t xml:space="preserve">Le </w:t>
      </w:r>
      <w:r w:rsidR="00F0365F" w:rsidRPr="001718E0">
        <w:rPr>
          <w:rFonts w:ascii="Arial" w:hAnsi="Arial" w:cs="Arial"/>
          <w:b/>
          <w:sz w:val="28"/>
        </w:rPr>
        <w:fldChar w:fldCharType="begin"/>
      </w:r>
      <w:r w:rsidR="00F0365F" w:rsidRPr="001718E0">
        <w:rPr>
          <w:rFonts w:ascii="Arial" w:hAnsi="Arial" w:cs="Arial"/>
          <w:b/>
          <w:sz w:val="28"/>
        </w:rPr>
        <w:instrText xml:space="preserve"> MERGEFIELD Sup_Hier </w:instrText>
      </w:r>
      <w:r w:rsidR="00F0365F" w:rsidRPr="001718E0">
        <w:rPr>
          <w:rFonts w:ascii="Arial" w:hAnsi="Arial" w:cs="Arial"/>
          <w:b/>
          <w:sz w:val="28"/>
        </w:rPr>
        <w:fldChar w:fldCharType="separate"/>
      </w:r>
      <w:r w:rsidR="007535D5" w:rsidRPr="009D3F99">
        <w:rPr>
          <w:rFonts w:ascii="Arial" w:hAnsi="Arial" w:cs="Arial"/>
          <w:b/>
          <w:noProof/>
          <w:sz w:val="28"/>
        </w:rPr>
        <w:t>Resp. Conseil</w:t>
      </w:r>
      <w:r w:rsidR="00F0365F" w:rsidRPr="001718E0">
        <w:rPr>
          <w:rFonts w:ascii="Arial" w:hAnsi="Arial" w:cs="Arial"/>
          <w:b/>
          <w:sz w:val="28"/>
        </w:rPr>
        <w:fldChar w:fldCharType="end"/>
      </w:r>
    </w:p>
    <w:sectPr w:rsidR="00801A59" w:rsidRPr="001718E0" w:rsidSect="00D64B07">
      <w:headerReference w:type="default" r:id="rId11"/>
      <w:type w:val="continuous"/>
      <w:pgSz w:w="11906" w:h="16838"/>
      <w:pgMar w:top="2808" w:right="926" w:bottom="1417" w:left="1417" w:header="708" w:footer="23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396" w:rsidRDefault="00A31396">
      <w:r>
        <w:separator/>
      </w:r>
    </w:p>
  </w:endnote>
  <w:endnote w:type="continuationSeparator" w:id="0">
    <w:p w:rsidR="00A31396" w:rsidRDefault="00A3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6CC" w:rsidRPr="00FC6AB3" w:rsidRDefault="005866CC" w:rsidP="008F760F">
    <w:pPr>
      <w:pStyle w:val="Pieddepage"/>
      <w:tabs>
        <w:tab w:val="center" w:leader="underscore" w:pos="4536"/>
        <w:tab w:val="right" w:leader="underscore" w:pos="9072"/>
      </w:tabs>
    </w:pPr>
    <w:r w:rsidRPr="00FC6AB3">
      <w:t xml:space="preserve">Le </w:t>
    </w:r>
    <w:r w:rsidR="00FB2831">
      <w:rPr>
        <w:lang w:val="fr-FR"/>
      </w:rPr>
      <w:t xml:space="preserve">28 </w:t>
    </w:r>
    <w:r w:rsidR="00AC4851">
      <w:rPr>
        <w:lang w:val="fr-FR"/>
      </w:rPr>
      <w:t>septembre 2017</w:t>
    </w:r>
    <w:r w:rsidRPr="00382B70">
      <w:rPr>
        <w:b/>
        <w:color w:val="548DD4"/>
        <w:vertAlign w:val="superscript"/>
      </w:rPr>
      <w:tab/>
    </w:r>
    <w:r>
      <w:t>FDF-</w:t>
    </w:r>
    <w:r w:rsidR="002D6134">
      <w:fldChar w:fldCharType="begin"/>
    </w:r>
    <w:r w:rsidR="002D6134">
      <w:instrText xml:space="preserve"> MERGEFIELD N </w:instrText>
    </w:r>
    <w:r w:rsidR="002D6134">
      <w:fldChar w:fldCharType="separate"/>
    </w:r>
    <w:r w:rsidR="007535D5" w:rsidRPr="009D3F99">
      <w:rPr>
        <w:noProof/>
      </w:rPr>
      <w:t>10</w:t>
    </w:r>
    <w:r w:rsidR="002D6134">
      <w:rPr>
        <w:noProof/>
      </w:rPr>
      <w:fldChar w:fldCharType="end"/>
    </w:r>
    <w:r w:rsidRPr="00382B70">
      <w:rPr>
        <w:b/>
        <w:color w:val="548DD4"/>
        <w:vertAlign w:val="superscript"/>
      </w:rPr>
      <w:tab/>
    </w:r>
    <w:r w:rsidRPr="00FC6AB3">
      <w:t xml:space="preserve">Page </w:t>
    </w:r>
    <w:r w:rsidRPr="00FC6AB3">
      <w:fldChar w:fldCharType="begin"/>
    </w:r>
    <w:r w:rsidRPr="00FC6AB3">
      <w:instrText xml:space="preserve"> PAGE   \* MERGEFORMAT </w:instrText>
    </w:r>
    <w:r w:rsidRPr="00FC6AB3">
      <w:fldChar w:fldCharType="separate"/>
    </w:r>
    <w:r w:rsidR="002D6134">
      <w:rPr>
        <w:noProof/>
      </w:rPr>
      <w:t>1</w:t>
    </w:r>
    <w:r w:rsidRPr="00FC6AB3">
      <w:fldChar w:fldCharType="end"/>
    </w:r>
    <w:r w:rsidRPr="00FC6AB3">
      <w:t xml:space="preserve"> sur </w:t>
    </w:r>
    <w:r w:rsidR="002D6134">
      <w:fldChar w:fldCharType="begin"/>
    </w:r>
    <w:r w:rsidR="002D6134">
      <w:instrText xml:space="preserve"> NUMPAGES   \* MERGEFORMAT </w:instrText>
    </w:r>
    <w:r w:rsidR="002D6134">
      <w:fldChar w:fldCharType="separate"/>
    </w:r>
    <w:r w:rsidR="002D6134">
      <w:rPr>
        <w:noProof/>
      </w:rPr>
      <w:t>2</w:t>
    </w:r>
    <w:r w:rsidR="002D6134">
      <w:rPr>
        <w:noProof/>
      </w:rPr>
      <w:fldChar w:fldCharType="end"/>
    </w:r>
  </w:p>
  <w:p w:rsidR="005866CC" w:rsidRDefault="005866CC" w:rsidP="00C03FFA">
    <w:pPr>
      <w:pStyle w:val="En-tt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396" w:rsidRDefault="00A31396">
      <w:r>
        <w:separator/>
      </w:r>
    </w:p>
  </w:footnote>
  <w:footnote w:type="continuationSeparator" w:id="0">
    <w:p w:rsidR="00A31396" w:rsidRDefault="00A3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6CC" w:rsidRPr="00AF3936" w:rsidRDefault="002D6134" w:rsidP="00F0324E">
    <w:pPr>
      <w:pStyle w:val="En-tte"/>
      <w:tabs>
        <w:tab w:val="left" w:pos="1701"/>
        <w:tab w:val="left" w:pos="723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4" o:spid="_x0000_s2095" type="#_x0000_t75" style="position:absolute;margin-left:-40.85pt;margin-top:-18.9pt;width:109.3pt;height:43.45pt;z-index:-251657216;visibility:visible" wrapcoords="-133 0 -133 21287 21569 21287 21569 0 -133 0">
          <v:imagedata r:id="rId1" o:title="5"/>
          <w10:wrap type="tight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0;margin-top:-14.4pt;width:283.5pt;height:33.2pt;z-index:251656192;mso-position-horizontal:center" filled="f" stroked="f" strokecolor="#f90" strokeweight="1.5pt">
          <v:textbox style="mso-next-textbox:#_x0000_s2089">
            <w:txbxContent>
              <w:p w:rsidR="005866CC" w:rsidRPr="00C03FFA" w:rsidRDefault="005866CC" w:rsidP="00F0324E">
                <w:pPr>
                  <w:ind w:left="-142"/>
                  <w:jc w:val="center"/>
                  <w:rPr>
                    <w:rFonts w:ascii="Comic Sans MS" w:hAnsi="Comic Sans MS"/>
                    <w:b/>
                    <w:bCs/>
                    <w:i/>
                    <w:iCs/>
                    <w:sz w:val="36"/>
                    <w:szCs w:val="36"/>
                  </w:rPr>
                </w:pPr>
                <w:r w:rsidRPr="00C03FFA">
                  <w:rPr>
                    <w:rFonts w:ascii="Comic Sans MS" w:hAnsi="Comic Sans MS"/>
                    <w:b/>
                    <w:bCs/>
                    <w:i/>
                    <w:iCs/>
                    <w:sz w:val="36"/>
                    <w:szCs w:val="36"/>
                  </w:rPr>
                  <w:t>FICHE DE FONCTION</w:t>
                </w:r>
              </w:p>
            </w:txbxContent>
          </v:textbox>
          <w10:wrap type="squar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6CC" w:rsidRPr="00BA0922" w:rsidRDefault="002D6134" w:rsidP="00BA0922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6" type="#_x0000_t75" style="position:absolute;margin-left:-28.85pt;margin-top:-6.9pt;width:109.3pt;height:43.45pt;z-index:-251656192;visibility:visible" wrapcoords="-133 0 -133 21287 21569 21287 21569 0 -133 0">
          <v:imagedata r:id="rId1" o:title="5"/>
          <w10:wrap type="tight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115.15pt;margin-top:-5.4pt;width:333pt;height:105.6pt;z-index:251657216" filled="f" stroked="f" strokecolor="#f90" strokeweight="1.5pt">
          <v:textbox style="mso-next-textbox:#_x0000_s2091">
            <w:txbxContent>
              <w:p w:rsidR="005866CC" w:rsidRDefault="005866CC" w:rsidP="00BA0922">
                <w:pPr>
                  <w:jc w:val="center"/>
                  <w:rPr>
                    <w:rFonts w:ascii="Comic Sans MS" w:hAnsi="Comic Sans MS"/>
                    <w:b/>
                    <w:bCs/>
                    <w:i/>
                    <w:iCs/>
                    <w:sz w:val="36"/>
                    <w:szCs w:val="36"/>
                  </w:rPr>
                </w:pPr>
                <w:r w:rsidRPr="00C03FFA">
                  <w:rPr>
                    <w:rFonts w:ascii="Comic Sans MS" w:hAnsi="Comic Sans MS"/>
                    <w:b/>
                    <w:bCs/>
                    <w:i/>
                    <w:iCs/>
                    <w:sz w:val="36"/>
                    <w:szCs w:val="36"/>
                  </w:rPr>
                  <w:t>FICHE DE FONCTION</w:t>
                </w:r>
              </w:p>
              <w:p w:rsidR="005866CC" w:rsidRPr="00C03FFA" w:rsidRDefault="005866CC" w:rsidP="00FA4FC5">
                <w:pPr>
                  <w:jc w:val="center"/>
                  <w:rPr>
                    <w:rFonts w:ascii="Comic Sans MS" w:hAnsi="Comic Sans MS"/>
                    <w:b/>
                    <w:bCs/>
                    <w:i/>
                    <w:iCs/>
                    <w:sz w:val="36"/>
                    <w:szCs w:val="36"/>
                  </w:rPr>
                </w:pPr>
                <w:r>
                  <w:rPr>
                    <w:rFonts w:ascii="Comic Sans MS" w:hAnsi="Comic Sans MS"/>
                    <w:b/>
                    <w:bCs/>
                    <w:i/>
                    <w:iCs/>
                    <w:sz w:val="36"/>
                    <w:szCs w:val="36"/>
                  </w:rPr>
                  <w:fldChar w:fldCharType="begin"/>
                </w:r>
                <w:r>
                  <w:rPr>
                    <w:rFonts w:ascii="Comic Sans MS" w:hAnsi="Comic Sans MS"/>
                    <w:b/>
                    <w:bCs/>
                    <w:i/>
                    <w:iCs/>
                    <w:sz w:val="36"/>
                    <w:szCs w:val="36"/>
                  </w:rPr>
                  <w:instrText xml:space="preserve"> MERGEFIELD "Fonction" </w:instrText>
                </w:r>
                <w:r>
                  <w:rPr>
                    <w:rFonts w:ascii="Comic Sans MS" w:hAnsi="Comic Sans MS"/>
                    <w:b/>
                    <w:bCs/>
                    <w:i/>
                    <w:iCs/>
                    <w:sz w:val="36"/>
                    <w:szCs w:val="36"/>
                  </w:rPr>
                  <w:fldChar w:fldCharType="separate"/>
                </w:r>
                <w:r w:rsidR="007535D5" w:rsidRPr="009D3F99">
                  <w:rPr>
                    <w:rFonts w:ascii="Comic Sans MS" w:hAnsi="Comic Sans MS"/>
                    <w:b/>
                    <w:bCs/>
                    <w:i/>
                    <w:iCs/>
                    <w:noProof/>
                    <w:sz w:val="36"/>
                    <w:szCs w:val="36"/>
                  </w:rPr>
                  <w:t>Consultant</w:t>
                </w:r>
                <w:r>
                  <w:rPr>
                    <w:rFonts w:ascii="Comic Sans MS" w:hAnsi="Comic Sans MS"/>
                    <w:b/>
                    <w:bCs/>
                    <w:i/>
                    <w:iCs/>
                    <w:sz w:val="36"/>
                    <w:szCs w:val="36"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6.25pt;height:240.75pt" o:bullet="t">
        <v:imagedata r:id="rId1" o:title="logo17"/>
      </v:shape>
    </w:pict>
  </w:numPicBullet>
  <w:numPicBullet w:numPicBulletId="1">
    <w:pict>
      <v:shape id="_x0000_i1027" type="#_x0000_t75" style="width:11.25pt;height:11.25pt" o:bullet="t">
        <v:imagedata r:id="rId2" o:title="msoBA"/>
      </v:shape>
    </w:pict>
  </w:numPicBullet>
  <w:numPicBullet w:numPicBulletId="2">
    <w:pict>
      <v:shape id="_x0000_i1028" type="#_x0000_t75" style="width:117.75pt;height:96.75pt" o:bullet="t">
        <v:imagedata r:id="rId3" o:title="sans titre3"/>
      </v:shape>
    </w:pict>
  </w:numPicBullet>
  <w:numPicBullet w:numPicBulletId="3">
    <w:pict>
      <v:shape id="_x0000_i1029" type="#_x0000_t75" style="width:9pt;height:9pt" o:bullet="t">
        <v:imagedata r:id="rId4" o:title="wicia1vd[1]"/>
      </v:shape>
    </w:pict>
  </w:numPicBullet>
  <w:numPicBullet w:numPicBulletId="4">
    <w:pict>
      <v:shape id="_x0000_i1030" type="#_x0000_t75" style="width:3in;height:110.25pt" o:bullet="t">
        <v:imagedata r:id="rId5" o:title="LOGO PEPINIERE CRESCENDO"/>
      </v:shape>
    </w:pict>
  </w:numPicBullet>
  <w:numPicBullet w:numPicBulletId="5">
    <w:pict>
      <v:shape id="_x0000_i1031" type="#_x0000_t75" style="width:180.75pt;height:2in" o:bullet="t">
        <v:imagedata r:id="rId6" o:title="Logo Boite à Pizzas"/>
      </v:shape>
    </w:pict>
  </w:numPicBullet>
  <w:numPicBullet w:numPicBulletId="6">
    <w:pict>
      <v:shape id="_x0000_i1032" type="#_x0000_t75" style="width:104.25pt;height:116.25pt" o:bullet="t">
        <v:imagedata r:id="rId7" o:title="Logo esthetic center"/>
      </v:shape>
    </w:pict>
  </w:numPicBullet>
  <w:numPicBullet w:numPicBulletId="7">
    <w:pict>
      <v:shape id="_x0000_i1033" type="#_x0000_t75" style="width:11.25pt;height:11.25pt" o:bullet="t">
        <v:imagedata r:id="rId8" o:title="BD10264_"/>
      </v:shape>
    </w:pict>
  </w:numPicBullet>
  <w:numPicBullet w:numPicBulletId="8">
    <w:pict>
      <v:shape id="_x0000_i1034" type="#_x0000_t75" style="width:9pt;height:9pt" o:bullet="t">
        <v:imagedata r:id="rId9" o:title="BD10266_"/>
      </v:shape>
    </w:pict>
  </w:numPicBullet>
  <w:numPicBullet w:numPicBulletId="9">
    <w:pict>
      <v:shape id="_x0000_i1035" type="#_x0000_t75" style="width:172.5pt;height:105.75pt" o:bullet="t">
        <v:imagedata r:id="rId10" o:title="logo%20EPCC"/>
      </v:shape>
    </w:pict>
  </w:numPicBullet>
  <w:numPicBullet w:numPicBulletId="10">
    <w:pict>
      <v:shape id="_x0000_i1036" type="#_x0000_t75" style="width:172.5pt;height:71.25pt" o:bullet="t">
        <v:imagedata r:id="rId11" o:title="logo ARANDA"/>
      </v:shape>
    </w:pict>
  </w:numPicBullet>
  <w:numPicBullet w:numPicBulletId="11">
    <w:pict>
      <v:shape id="_x0000_i1037" type="#_x0000_t75" style="width:117pt;height:74.25pt" o:bullet="t">
        <v:imagedata r:id="rId12" o:title="logo J2C Services"/>
      </v:shape>
    </w:pict>
  </w:numPicBullet>
  <w:abstractNum w:abstractNumId="0" w15:restartNumberingAfterBreak="0">
    <w:nsid w:val="FFFFFF83"/>
    <w:multiLevelType w:val="singleLevel"/>
    <w:tmpl w:val="D7CE9C0C"/>
    <w:lvl w:ilvl="0">
      <w:start w:val="1"/>
      <w:numFmt w:val="bullet"/>
      <w:pStyle w:val="Listepuces2"/>
      <w:lvlText w:val=""/>
      <w:lvlPicBulletId w:val="4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  <w:color w:val="auto"/>
      </w:rPr>
    </w:lvl>
  </w:abstractNum>
  <w:abstractNum w:abstractNumId="1" w15:restartNumberingAfterBreak="0">
    <w:nsid w:val="059B4610"/>
    <w:multiLevelType w:val="multilevel"/>
    <w:tmpl w:val="2D847542"/>
    <w:lvl w:ilvl="0">
      <w:start w:val="1"/>
      <w:numFmt w:val="decimal"/>
      <w:lvlText w:val="%1."/>
      <w:lvlJc w:val="left"/>
      <w:pPr>
        <w:tabs>
          <w:tab w:val="num" w:pos="1001"/>
        </w:tabs>
        <w:ind w:left="100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21"/>
        </w:tabs>
        <w:ind w:left="1433" w:hanging="432"/>
      </w:pPr>
      <w:rPr>
        <w:rFonts w:hint="default"/>
      </w:rPr>
    </w:lvl>
    <w:lvl w:ilvl="2">
      <w:start w:val="1"/>
      <w:numFmt w:val="decimal"/>
      <w:pStyle w:val="Style1"/>
      <w:lvlText w:val="%2%1..%3."/>
      <w:lvlJc w:val="left"/>
      <w:pPr>
        <w:tabs>
          <w:tab w:val="num" w:pos="2441"/>
        </w:tabs>
        <w:ind w:left="18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1"/>
        </w:tabs>
        <w:ind w:left="23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21"/>
        </w:tabs>
        <w:ind w:left="28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41"/>
        </w:tabs>
        <w:ind w:left="33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1"/>
        </w:tabs>
        <w:ind w:left="38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1"/>
        </w:tabs>
        <w:ind w:left="43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41"/>
        </w:tabs>
        <w:ind w:left="4961" w:hanging="1440"/>
      </w:pPr>
      <w:rPr>
        <w:rFonts w:hint="default"/>
      </w:rPr>
    </w:lvl>
  </w:abstractNum>
  <w:abstractNum w:abstractNumId="2" w15:restartNumberingAfterBreak="0">
    <w:nsid w:val="06FB70BC"/>
    <w:multiLevelType w:val="hybridMultilevel"/>
    <w:tmpl w:val="7BB2C8A8"/>
    <w:lvl w:ilvl="0" w:tplc="0A00E4E2">
      <w:start w:val="1"/>
      <w:numFmt w:val="bullet"/>
      <w:pStyle w:val="StyleListepuces4LatinArialComplexeArial"/>
      <w:lvlText w:val=""/>
      <w:lvlPicBulletId w:val="11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color w:val="auto"/>
      </w:rPr>
    </w:lvl>
    <w:lvl w:ilvl="1" w:tplc="3322F852">
      <w:start w:val="1"/>
      <w:numFmt w:val="bullet"/>
      <w:lvlText w:val=""/>
      <w:lvlPicBulletId w:val="10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06416"/>
    <w:multiLevelType w:val="hybridMultilevel"/>
    <w:tmpl w:val="372A8F0E"/>
    <w:lvl w:ilvl="0" w:tplc="153297B2">
      <w:start w:val="1"/>
      <w:numFmt w:val="bullet"/>
      <w:pStyle w:val="Style2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666699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F768D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CC90BA1"/>
    <w:multiLevelType w:val="multilevel"/>
    <w:tmpl w:val="CE9E05A0"/>
    <w:lvl w:ilvl="0">
      <w:start w:val="1"/>
      <w:numFmt w:val="decimal"/>
      <w:pStyle w:val="StyleTitre1VertmarinCa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 w15:restartNumberingAfterBreak="0">
    <w:nsid w:val="1D5C06A0"/>
    <w:multiLevelType w:val="hybridMultilevel"/>
    <w:tmpl w:val="A544B66E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364E9"/>
    <w:multiLevelType w:val="multilevel"/>
    <w:tmpl w:val="0E96F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17365D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hint="default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30421995"/>
    <w:multiLevelType w:val="hybridMultilevel"/>
    <w:tmpl w:val="962CB5D4"/>
    <w:lvl w:ilvl="0" w:tplc="3F3C7658">
      <w:start w:val="1"/>
      <w:numFmt w:val="decimal"/>
      <w:pStyle w:val="TM1"/>
      <w:lvlText w:val="%1."/>
      <w:lvlJc w:val="left"/>
      <w:pPr>
        <w:tabs>
          <w:tab w:val="num" w:pos="720"/>
        </w:tabs>
        <w:ind w:left="720" w:hanging="360"/>
      </w:pPr>
    </w:lvl>
    <w:lvl w:ilvl="1" w:tplc="7A80224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1BE04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EC9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06CA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886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2A5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68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2EB1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72642"/>
    <w:multiLevelType w:val="hybridMultilevel"/>
    <w:tmpl w:val="570CC892"/>
    <w:lvl w:ilvl="0" w:tplc="20C44110">
      <w:start w:val="1"/>
      <w:numFmt w:val="bullet"/>
      <w:pStyle w:val="StyleListenumros212pt"/>
      <w:lvlText w:val=""/>
      <w:lvlPicBulletId w:val="7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color w:val="auto"/>
      </w:rPr>
    </w:lvl>
    <w:lvl w:ilvl="1" w:tplc="3322F852">
      <w:start w:val="1"/>
      <w:numFmt w:val="bullet"/>
      <w:lvlText w:val=""/>
      <w:lvlPicBulletId w:val="10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34E75"/>
    <w:multiLevelType w:val="hybridMultilevel"/>
    <w:tmpl w:val="CCA6966A"/>
    <w:lvl w:ilvl="0" w:tplc="04EE6AD0">
      <w:start w:val="1"/>
      <w:numFmt w:val="bullet"/>
      <w:pStyle w:val="Listepuces"/>
      <w:lvlText w:val=""/>
      <w:lvlPicBulletId w:val="7"/>
      <w:lvlJc w:val="left"/>
      <w:pPr>
        <w:tabs>
          <w:tab w:val="num" w:pos="1494"/>
        </w:tabs>
        <w:ind w:left="1134" w:firstLine="0"/>
      </w:pPr>
      <w:rPr>
        <w:rFonts w:ascii="Symbol" w:hAnsi="Symbol" w:hint="default"/>
        <w:color w:val="auto"/>
      </w:rPr>
    </w:lvl>
    <w:lvl w:ilvl="1" w:tplc="7E1A4612">
      <w:start w:val="1"/>
      <w:numFmt w:val="bullet"/>
      <w:lvlText w:val=""/>
      <w:lvlPicBulletId w:val="8"/>
      <w:lvlJc w:val="left"/>
      <w:pPr>
        <w:tabs>
          <w:tab w:val="num" w:pos="2007"/>
        </w:tabs>
        <w:ind w:left="1647" w:firstLine="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99" fill="f" fillcolor="white">
      <v:fill color="white" on="f"/>
      <o:colormru v:ext="edit" colors="#ffc,#ff7c80,#c3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0A2"/>
    <w:rsid w:val="00001FA5"/>
    <w:rsid w:val="0000203F"/>
    <w:rsid w:val="000029CF"/>
    <w:rsid w:val="00005DDB"/>
    <w:rsid w:val="00011D24"/>
    <w:rsid w:val="00023C65"/>
    <w:rsid w:val="000240B5"/>
    <w:rsid w:val="00027FA5"/>
    <w:rsid w:val="000354B8"/>
    <w:rsid w:val="00051829"/>
    <w:rsid w:val="00056903"/>
    <w:rsid w:val="0006184A"/>
    <w:rsid w:val="000647E0"/>
    <w:rsid w:val="000816B8"/>
    <w:rsid w:val="00081C33"/>
    <w:rsid w:val="00095CEF"/>
    <w:rsid w:val="000A7361"/>
    <w:rsid w:val="000B72AB"/>
    <w:rsid w:val="000C5FDB"/>
    <w:rsid w:val="000D3874"/>
    <w:rsid w:val="000F02EE"/>
    <w:rsid w:val="00101168"/>
    <w:rsid w:val="00107730"/>
    <w:rsid w:val="00110A72"/>
    <w:rsid w:val="00123A56"/>
    <w:rsid w:val="001254C5"/>
    <w:rsid w:val="00127447"/>
    <w:rsid w:val="00151A95"/>
    <w:rsid w:val="00156577"/>
    <w:rsid w:val="00164627"/>
    <w:rsid w:val="00164D9C"/>
    <w:rsid w:val="001718E0"/>
    <w:rsid w:val="00177093"/>
    <w:rsid w:val="00180C0E"/>
    <w:rsid w:val="00187E46"/>
    <w:rsid w:val="00197A00"/>
    <w:rsid w:val="001B53D0"/>
    <w:rsid w:val="001B7603"/>
    <w:rsid w:val="001C6AC8"/>
    <w:rsid w:val="001C7780"/>
    <w:rsid w:val="001C7B47"/>
    <w:rsid w:val="001D5F1F"/>
    <w:rsid w:val="001E1942"/>
    <w:rsid w:val="0020328B"/>
    <w:rsid w:val="00203DC5"/>
    <w:rsid w:val="00212F4A"/>
    <w:rsid w:val="00214F30"/>
    <w:rsid w:val="002152CA"/>
    <w:rsid w:val="0021616F"/>
    <w:rsid w:val="00221267"/>
    <w:rsid w:val="00224919"/>
    <w:rsid w:val="00225F99"/>
    <w:rsid w:val="00230370"/>
    <w:rsid w:val="00245134"/>
    <w:rsid w:val="00291CAF"/>
    <w:rsid w:val="002A118C"/>
    <w:rsid w:val="002B06AB"/>
    <w:rsid w:val="002B1934"/>
    <w:rsid w:val="002B3F94"/>
    <w:rsid w:val="002B75E5"/>
    <w:rsid w:val="002B77F5"/>
    <w:rsid w:val="002C090F"/>
    <w:rsid w:val="002C32E8"/>
    <w:rsid w:val="002D6134"/>
    <w:rsid w:val="002E00CE"/>
    <w:rsid w:val="002F0E12"/>
    <w:rsid w:val="00306BFC"/>
    <w:rsid w:val="003143C7"/>
    <w:rsid w:val="00331457"/>
    <w:rsid w:val="0033652A"/>
    <w:rsid w:val="00336963"/>
    <w:rsid w:val="00337147"/>
    <w:rsid w:val="00346219"/>
    <w:rsid w:val="0035078D"/>
    <w:rsid w:val="00351007"/>
    <w:rsid w:val="003751E1"/>
    <w:rsid w:val="00382B70"/>
    <w:rsid w:val="003C2543"/>
    <w:rsid w:val="003D20A2"/>
    <w:rsid w:val="003D5455"/>
    <w:rsid w:val="003E243A"/>
    <w:rsid w:val="003F08E2"/>
    <w:rsid w:val="003F3D7C"/>
    <w:rsid w:val="004133FC"/>
    <w:rsid w:val="00414A9A"/>
    <w:rsid w:val="004154E2"/>
    <w:rsid w:val="0042569C"/>
    <w:rsid w:val="00437966"/>
    <w:rsid w:val="004500ED"/>
    <w:rsid w:val="004530AA"/>
    <w:rsid w:val="004544FB"/>
    <w:rsid w:val="004642FE"/>
    <w:rsid w:val="00472F93"/>
    <w:rsid w:val="00475E52"/>
    <w:rsid w:val="004938BF"/>
    <w:rsid w:val="004973F5"/>
    <w:rsid w:val="004B244A"/>
    <w:rsid w:val="004B2B36"/>
    <w:rsid w:val="004B3062"/>
    <w:rsid w:val="004C7324"/>
    <w:rsid w:val="004D5205"/>
    <w:rsid w:val="004D6C8B"/>
    <w:rsid w:val="004E05E1"/>
    <w:rsid w:val="004E1ED3"/>
    <w:rsid w:val="00506575"/>
    <w:rsid w:val="005078A5"/>
    <w:rsid w:val="00516F32"/>
    <w:rsid w:val="00517064"/>
    <w:rsid w:val="005244E7"/>
    <w:rsid w:val="00525D95"/>
    <w:rsid w:val="00534AAD"/>
    <w:rsid w:val="00543010"/>
    <w:rsid w:val="005541BF"/>
    <w:rsid w:val="00556B45"/>
    <w:rsid w:val="00563ABE"/>
    <w:rsid w:val="005717FD"/>
    <w:rsid w:val="00573DDD"/>
    <w:rsid w:val="00582133"/>
    <w:rsid w:val="0058330B"/>
    <w:rsid w:val="005866CC"/>
    <w:rsid w:val="005961A9"/>
    <w:rsid w:val="0059751A"/>
    <w:rsid w:val="005A1079"/>
    <w:rsid w:val="005A2D69"/>
    <w:rsid w:val="005B2370"/>
    <w:rsid w:val="005B546D"/>
    <w:rsid w:val="005B6600"/>
    <w:rsid w:val="005C21CF"/>
    <w:rsid w:val="005C3D4B"/>
    <w:rsid w:val="005E3285"/>
    <w:rsid w:val="005F436B"/>
    <w:rsid w:val="00616E44"/>
    <w:rsid w:val="0062203A"/>
    <w:rsid w:val="00622897"/>
    <w:rsid w:val="00623F3E"/>
    <w:rsid w:val="00626807"/>
    <w:rsid w:val="006310C8"/>
    <w:rsid w:val="006339EC"/>
    <w:rsid w:val="00647503"/>
    <w:rsid w:val="006475EE"/>
    <w:rsid w:val="0065298C"/>
    <w:rsid w:val="00665EB4"/>
    <w:rsid w:val="006742AF"/>
    <w:rsid w:val="0069267F"/>
    <w:rsid w:val="00692BA8"/>
    <w:rsid w:val="006938D3"/>
    <w:rsid w:val="006941F5"/>
    <w:rsid w:val="006A38F0"/>
    <w:rsid w:val="006B1FA7"/>
    <w:rsid w:val="006C0880"/>
    <w:rsid w:val="006C601C"/>
    <w:rsid w:val="006E523C"/>
    <w:rsid w:val="006F2385"/>
    <w:rsid w:val="006F40B5"/>
    <w:rsid w:val="00704D05"/>
    <w:rsid w:val="007062DB"/>
    <w:rsid w:val="00706B52"/>
    <w:rsid w:val="00706C63"/>
    <w:rsid w:val="00723EDB"/>
    <w:rsid w:val="007242B3"/>
    <w:rsid w:val="00725665"/>
    <w:rsid w:val="00731D52"/>
    <w:rsid w:val="00733B58"/>
    <w:rsid w:val="00752A7F"/>
    <w:rsid w:val="007535D5"/>
    <w:rsid w:val="007706BC"/>
    <w:rsid w:val="007740BD"/>
    <w:rsid w:val="0077671F"/>
    <w:rsid w:val="00792B2E"/>
    <w:rsid w:val="0079668F"/>
    <w:rsid w:val="007A545F"/>
    <w:rsid w:val="007E6A9C"/>
    <w:rsid w:val="007F104A"/>
    <w:rsid w:val="00801A59"/>
    <w:rsid w:val="00801B1D"/>
    <w:rsid w:val="008104A3"/>
    <w:rsid w:val="00810B91"/>
    <w:rsid w:val="00837583"/>
    <w:rsid w:val="00841B37"/>
    <w:rsid w:val="00850080"/>
    <w:rsid w:val="008553EB"/>
    <w:rsid w:val="0087170D"/>
    <w:rsid w:val="00872D54"/>
    <w:rsid w:val="00877336"/>
    <w:rsid w:val="008B4EDB"/>
    <w:rsid w:val="008C15CE"/>
    <w:rsid w:val="008D25EC"/>
    <w:rsid w:val="008E12BD"/>
    <w:rsid w:val="008F6B0A"/>
    <w:rsid w:val="008F760F"/>
    <w:rsid w:val="0090695E"/>
    <w:rsid w:val="009200A9"/>
    <w:rsid w:val="009206DD"/>
    <w:rsid w:val="00924AB3"/>
    <w:rsid w:val="00931ACE"/>
    <w:rsid w:val="00932735"/>
    <w:rsid w:val="0095100A"/>
    <w:rsid w:val="009610EB"/>
    <w:rsid w:val="0096296A"/>
    <w:rsid w:val="00971052"/>
    <w:rsid w:val="00973C52"/>
    <w:rsid w:val="00974E18"/>
    <w:rsid w:val="009836E6"/>
    <w:rsid w:val="00983E65"/>
    <w:rsid w:val="009846D9"/>
    <w:rsid w:val="00997561"/>
    <w:rsid w:val="009A3358"/>
    <w:rsid w:val="009B0F1A"/>
    <w:rsid w:val="009B492D"/>
    <w:rsid w:val="009B76CB"/>
    <w:rsid w:val="009C4112"/>
    <w:rsid w:val="009E0B48"/>
    <w:rsid w:val="009E3295"/>
    <w:rsid w:val="009E66C6"/>
    <w:rsid w:val="009E79D2"/>
    <w:rsid w:val="009F2DEB"/>
    <w:rsid w:val="00A067DE"/>
    <w:rsid w:val="00A127B0"/>
    <w:rsid w:val="00A156E1"/>
    <w:rsid w:val="00A305A1"/>
    <w:rsid w:val="00A31396"/>
    <w:rsid w:val="00A52ED3"/>
    <w:rsid w:val="00A604C2"/>
    <w:rsid w:val="00A63ACF"/>
    <w:rsid w:val="00A63E02"/>
    <w:rsid w:val="00A71AD5"/>
    <w:rsid w:val="00A846FF"/>
    <w:rsid w:val="00A87E32"/>
    <w:rsid w:val="00A90386"/>
    <w:rsid w:val="00AB15D5"/>
    <w:rsid w:val="00AB1FA0"/>
    <w:rsid w:val="00AB23D2"/>
    <w:rsid w:val="00AC4851"/>
    <w:rsid w:val="00AE389A"/>
    <w:rsid w:val="00AF3936"/>
    <w:rsid w:val="00AF6447"/>
    <w:rsid w:val="00B04D59"/>
    <w:rsid w:val="00B0577F"/>
    <w:rsid w:val="00B14661"/>
    <w:rsid w:val="00B17327"/>
    <w:rsid w:val="00B23AC8"/>
    <w:rsid w:val="00B2794C"/>
    <w:rsid w:val="00B27CFE"/>
    <w:rsid w:val="00B36F22"/>
    <w:rsid w:val="00B45D4E"/>
    <w:rsid w:val="00B45E1E"/>
    <w:rsid w:val="00B4798C"/>
    <w:rsid w:val="00B5448B"/>
    <w:rsid w:val="00B54C5E"/>
    <w:rsid w:val="00B61885"/>
    <w:rsid w:val="00B819A9"/>
    <w:rsid w:val="00B81A4C"/>
    <w:rsid w:val="00B82393"/>
    <w:rsid w:val="00B853DB"/>
    <w:rsid w:val="00B900E4"/>
    <w:rsid w:val="00B95601"/>
    <w:rsid w:val="00B9647C"/>
    <w:rsid w:val="00BA0922"/>
    <w:rsid w:val="00BA1718"/>
    <w:rsid w:val="00BA3E3D"/>
    <w:rsid w:val="00BC09B6"/>
    <w:rsid w:val="00BC2150"/>
    <w:rsid w:val="00BD0EE6"/>
    <w:rsid w:val="00BE461C"/>
    <w:rsid w:val="00C0139A"/>
    <w:rsid w:val="00C03FFA"/>
    <w:rsid w:val="00C10D71"/>
    <w:rsid w:val="00C13D2A"/>
    <w:rsid w:val="00C426F2"/>
    <w:rsid w:val="00C445E6"/>
    <w:rsid w:val="00C46302"/>
    <w:rsid w:val="00C463B6"/>
    <w:rsid w:val="00C526F9"/>
    <w:rsid w:val="00C76561"/>
    <w:rsid w:val="00C84316"/>
    <w:rsid w:val="00C876FB"/>
    <w:rsid w:val="00C903EB"/>
    <w:rsid w:val="00C92DF5"/>
    <w:rsid w:val="00C93E25"/>
    <w:rsid w:val="00C9476D"/>
    <w:rsid w:val="00CA13F4"/>
    <w:rsid w:val="00CB31D3"/>
    <w:rsid w:val="00CC3423"/>
    <w:rsid w:val="00CC6696"/>
    <w:rsid w:val="00CE0ACE"/>
    <w:rsid w:val="00D12A9F"/>
    <w:rsid w:val="00D647B8"/>
    <w:rsid w:val="00D64B07"/>
    <w:rsid w:val="00D65CF6"/>
    <w:rsid w:val="00D72AC2"/>
    <w:rsid w:val="00DA350D"/>
    <w:rsid w:val="00DA3BC1"/>
    <w:rsid w:val="00DA6A37"/>
    <w:rsid w:val="00DD3FDB"/>
    <w:rsid w:val="00DE2DE3"/>
    <w:rsid w:val="00DE4B1A"/>
    <w:rsid w:val="00DE7EC4"/>
    <w:rsid w:val="00DF5966"/>
    <w:rsid w:val="00E07ECC"/>
    <w:rsid w:val="00E14B04"/>
    <w:rsid w:val="00E40A5E"/>
    <w:rsid w:val="00E40B13"/>
    <w:rsid w:val="00E41417"/>
    <w:rsid w:val="00E458CC"/>
    <w:rsid w:val="00E46CD2"/>
    <w:rsid w:val="00E53268"/>
    <w:rsid w:val="00E677B5"/>
    <w:rsid w:val="00E7239D"/>
    <w:rsid w:val="00E7733C"/>
    <w:rsid w:val="00E86085"/>
    <w:rsid w:val="00E915D3"/>
    <w:rsid w:val="00E93B1A"/>
    <w:rsid w:val="00E9468F"/>
    <w:rsid w:val="00EA6922"/>
    <w:rsid w:val="00EA7B51"/>
    <w:rsid w:val="00EB0FC0"/>
    <w:rsid w:val="00EC21AA"/>
    <w:rsid w:val="00EC4F40"/>
    <w:rsid w:val="00EE1FE1"/>
    <w:rsid w:val="00EE74EB"/>
    <w:rsid w:val="00EF0080"/>
    <w:rsid w:val="00EF3281"/>
    <w:rsid w:val="00EF4E38"/>
    <w:rsid w:val="00F0324E"/>
    <w:rsid w:val="00F0365F"/>
    <w:rsid w:val="00F36F4C"/>
    <w:rsid w:val="00F40176"/>
    <w:rsid w:val="00F425C8"/>
    <w:rsid w:val="00F66ACA"/>
    <w:rsid w:val="00F722FF"/>
    <w:rsid w:val="00F7458E"/>
    <w:rsid w:val="00F77D4C"/>
    <w:rsid w:val="00F8750E"/>
    <w:rsid w:val="00F90F21"/>
    <w:rsid w:val="00F94A4F"/>
    <w:rsid w:val="00F950DB"/>
    <w:rsid w:val="00FA4FC5"/>
    <w:rsid w:val="00FB2831"/>
    <w:rsid w:val="00FC31DB"/>
    <w:rsid w:val="00FD0A07"/>
    <w:rsid w:val="00FD2545"/>
    <w:rsid w:val="00FD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" fill="f" fillcolor="white">
      <v:fill color="white" on="f"/>
      <o:colormru v:ext="edit" colors="#ffc,#ff7c80,#c30"/>
    </o:shapedefaults>
    <o:shapelayout v:ext="edit">
      <o:idmap v:ext="edit" data="1"/>
    </o:shapelayout>
  </w:shapeDefaults>
  <w:decimalSymbol w:val="."/>
  <w:listSeparator w:val=";"/>
  <w14:docId w14:val="16699732"/>
  <w15:docId w15:val="{8F5CD46F-182D-4CAA-A875-28BBCE26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aramond" w:hAnsi="Garamond"/>
    </w:rPr>
  </w:style>
  <w:style w:type="paragraph" w:styleId="Titre1">
    <w:name w:val="heading 1"/>
    <w:basedOn w:val="Normal"/>
    <w:next w:val="Normal"/>
    <w:link w:val="Titre1Car"/>
    <w:qFormat/>
    <w:rsid w:val="00FB2831"/>
    <w:pPr>
      <w:keepNext/>
      <w:numPr>
        <w:numId w:val="11"/>
      </w:numPr>
      <w:spacing w:before="240" w:after="120"/>
      <w:outlineLvl w:val="0"/>
    </w:pPr>
    <w:rPr>
      <w:b/>
      <w:bCs/>
      <w:caps/>
      <w:color w:val="C00000"/>
      <w:kern w:val="32"/>
      <w:sz w:val="28"/>
      <w:szCs w:val="28"/>
      <w:u w:val="double"/>
      <w:lang w:val="x-none" w:eastAsia="x-none"/>
    </w:rPr>
  </w:style>
  <w:style w:type="paragraph" w:styleId="Titre2">
    <w:name w:val="heading 2"/>
    <w:basedOn w:val="Normal"/>
    <w:next w:val="Normal"/>
    <w:qFormat/>
    <w:rsid w:val="00A63ACF"/>
    <w:pPr>
      <w:keepNext/>
      <w:numPr>
        <w:ilvl w:val="1"/>
        <w:numId w:val="11"/>
      </w:numPr>
      <w:spacing w:before="240" w:after="240"/>
      <w:outlineLvl w:val="1"/>
    </w:pPr>
    <w:rPr>
      <w:rFonts w:cs="Arial"/>
      <w:b/>
      <w:bCs/>
      <w:i/>
      <w:iCs/>
      <w:caps/>
      <w:color w:val="008000"/>
      <w:sz w:val="32"/>
      <w:szCs w:val="28"/>
      <w:u w:val="double"/>
    </w:rPr>
  </w:style>
  <w:style w:type="paragraph" w:styleId="Titre3">
    <w:name w:val="heading 3"/>
    <w:basedOn w:val="Normal"/>
    <w:next w:val="NormalTexte"/>
    <w:qFormat/>
    <w:rsid w:val="00A63ACF"/>
    <w:pPr>
      <w:numPr>
        <w:ilvl w:val="2"/>
        <w:numId w:val="11"/>
      </w:numPr>
      <w:spacing w:after="60"/>
      <w:outlineLvl w:val="2"/>
    </w:pPr>
    <w:rPr>
      <w:b/>
      <w:bCs/>
      <w:caps/>
      <w:color w:val="339966"/>
      <w:sz w:val="28"/>
      <w:szCs w:val="26"/>
    </w:rPr>
  </w:style>
  <w:style w:type="paragraph" w:styleId="Titre4">
    <w:name w:val="heading 4"/>
    <w:basedOn w:val="Normal"/>
    <w:next w:val="Normal"/>
    <w:qFormat/>
    <w:rsid w:val="00A63ACF"/>
    <w:pPr>
      <w:keepNext/>
      <w:numPr>
        <w:ilvl w:val="3"/>
        <w:numId w:val="11"/>
      </w:numPr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rsid w:val="00A63ACF"/>
    <w:pPr>
      <w:keepNext/>
      <w:numPr>
        <w:ilvl w:val="4"/>
        <w:numId w:val="11"/>
      </w:numPr>
      <w:ind w:right="23"/>
      <w:jc w:val="center"/>
      <w:outlineLvl w:val="4"/>
    </w:pPr>
    <w:rPr>
      <w:b/>
      <w:sz w:val="48"/>
      <w:bdr w:val="single" w:sz="18" w:space="0" w:color="FF0000"/>
    </w:rPr>
  </w:style>
  <w:style w:type="paragraph" w:styleId="Titre6">
    <w:name w:val="heading 6"/>
    <w:basedOn w:val="Normal"/>
    <w:next w:val="Normal"/>
    <w:qFormat/>
    <w:rsid w:val="00A63ACF"/>
    <w:pPr>
      <w:keepNext/>
      <w:numPr>
        <w:ilvl w:val="5"/>
        <w:numId w:val="11"/>
      </w:numPr>
      <w:jc w:val="center"/>
      <w:outlineLvl w:val="5"/>
    </w:pPr>
    <w:rPr>
      <w:b/>
      <w:sz w:val="16"/>
    </w:rPr>
  </w:style>
  <w:style w:type="paragraph" w:styleId="Titre7">
    <w:name w:val="heading 7"/>
    <w:basedOn w:val="Normal"/>
    <w:next w:val="Normal"/>
    <w:qFormat/>
    <w:rsid w:val="00A63ACF"/>
    <w:pPr>
      <w:numPr>
        <w:ilvl w:val="6"/>
        <w:numId w:val="1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rsid w:val="00A63ACF"/>
    <w:pPr>
      <w:numPr>
        <w:ilvl w:val="7"/>
        <w:numId w:val="1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A63ACF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Texte">
    <w:name w:val="Normal Texte"/>
    <w:basedOn w:val="TM1"/>
    <w:autoRedefine/>
    <w:pPr>
      <w:ind w:left="567" w:firstLine="709"/>
    </w:pPr>
  </w:style>
  <w:style w:type="paragraph" w:styleId="TM1">
    <w:name w:val="toc 1"/>
    <w:basedOn w:val="Normal"/>
    <w:next w:val="Normal"/>
    <w:autoRedefine/>
    <w:semiHidden/>
    <w:pPr>
      <w:numPr>
        <w:numId w:val="3"/>
      </w:numPr>
    </w:pPr>
    <w:rPr>
      <w:b/>
      <w:i/>
      <w:caps/>
      <w:color w:val="339966"/>
      <w:u w:val="dottedHeavy"/>
    </w:rPr>
  </w:style>
  <w:style w:type="paragraph" w:customStyle="1" w:styleId="Style1">
    <w:name w:val="Style1"/>
    <w:basedOn w:val="Titre3"/>
    <w:next w:val="TM3"/>
    <w:autoRedefine/>
    <w:pPr>
      <w:numPr>
        <w:numId w:val="1"/>
      </w:numPr>
    </w:pPr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M2">
    <w:name w:val="toc 2"/>
    <w:basedOn w:val="Normal"/>
    <w:next w:val="Normal"/>
    <w:autoRedefine/>
    <w:semiHidden/>
    <w:pPr>
      <w:ind w:left="240"/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rodepage">
    <w:name w:val="page number"/>
    <w:basedOn w:val="Policepardfaut"/>
  </w:style>
  <w:style w:type="paragraph" w:styleId="Corpsdetexte">
    <w:name w:val="Body Text"/>
    <w:aliases w:val="Corps de texte Car1 Car Car Car Car,Corps de texte Car1 Car Car Car Car Car,Corps de texte Car1"/>
    <w:basedOn w:val="Normal"/>
    <w:link w:val="CorpsdetexteCar"/>
    <w:rsid w:val="00CA13F4"/>
    <w:pPr>
      <w:spacing w:before="120" w:after="120"/>
      <w:jc w:val="both"/>
    </w:pPr>
    <w:rPr>
      <w:rFonts w:ascii="Arial" w:hAnsi="Arial"/>
      <w:sz w:val="22"/>
      <w:szCs w:val="22"/>
    </w:rPr>
  </w:style>
  <w:style w:type="paragraph" w:styleId="Corpsdetexte3">
    <w:name w:val="Body Text 3"/>
    <w:basedOn w:val="Normal"/>
    <w:pPr>
      <w:ind w:left="1418"/>
      <w:jc w:val="both"/>
    </w:pPr>
    <w:rPr>
      <w:sz w:val="22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styleId="Corpsdetexte2">
    <w:name w:val="Body Text 2"/>
    <w:basedOn w:val="Normal"/>
    <w:pPr>
      <w:jc w:val="center"/>
    </w:pPr>
    <w:rPr>
      <w:b/>
      <w:bCs/>
      <w:sz w:val="28"/>
    </w:rPr>
  </w:style>
  <w:style w:type="paragraph" w:styleId="Textedebulles">
    <w:name w:val="Balloon Text"/>
    <w:basedOn w:val="Normal"/>
    <w:semiHidden/>
    <w:rsid w:val="00C76561"/>
    <w:rPr>
      <w:rFonts w:ascii="Tahoma" w:hAnsi="Tahoma" w:cs="Tahoma"/>
      <w:sz w:val="16"/>
      <w:szCs w:val="16"/>
    </w:rPr>
  </w:style>
  <w:style w:type="paragraph" w:customStyle="1" w:styleId="STYLEPROCESSUS">
    <w:name w:val="STYLE PROCESSUS"/>
    <w:rPr>
      <w:rFonts w:ascii="Garamond" w:hAnsi="Garamond"/>
      <w:noProof/>
      <w:sz w:val="24"/>
    </w:rPr>
  </w:style>
  <w:style w:type="character" w:customStyle="1" w:styleId="Style12pt">
    <w:name w:val="Style 12 pt"/>
    <w:rsid w:val="00647503"/>
    <w:rPr>
      <w:sz w:val="22"/>
      <w:szCs w:val="22"/>
    </w:rPr>
  </w:style>
  <w:style w:type="paragraph" w:customStyle="1" w:styleId="Style12ptJustifi">
    <w:name w:val="Style 12 pt Justifié"/>
    <w:basedOn w:val="Normal"/>
    <w:rsid w:val="00647503"/>
    <w:pPr>
      <w:jc w:val="both"/>
    </w:pPr>
    <w:rPr>
      <w:sz w:val="22"/>
      <w:szCs w:val="22"/>
    </w:rPr>
  </w:style>
  <w:style w:type="paragraph" w:customStyle="1" w:styleId="Style2">
    <w:name w:val="Style2"/>
    <w:basedOn w:val="Normal"/>
    <w:rsid w:val="00647503"/>
    <w:pPr>
      <w:numPr>
        <w:numId w:val="4"/>
      </w:numPr>
      <w:tabs>
        <w:tab w:val="num" w:pos="1247"/>
      </w:tabs>
      <w:ind w:left="1775" w:hanging="357"/>
      <w:jc w:val="both"/>
    </w:pPr>
    <w:rPr>
      <w:sz w:val="22"/>
      <w:szCs w:val="22"/>
    </w:rPr>
  </w:style>
  <w:style w:type="paragraph" w:customStyle="1" w:styleId="StyleCorpsdetexte12pt">
    <w:name w:val="Style Corps de texte + 12 pt"/>
    <w:basedOn w:val="Corpsdetexte"/>
    <w:rsid w:val="00224919"/>
  </w:style>
  <w:style w:type="paragraph" w:customStyle="1" w:styleId="StyleTitre1VertmarinCar">
    <w:name w:val="Style Titre 1 + Vert marin Car"/>
    <w:basedOn w:val="Titre1"/>
    <w:link w:val="StyleTitre1VertmarinCarCar"/>
    <w:rsid w:val="00E41417"/>
    <w:pPr>
      <w:numPr>
        <w:numId w:val="2"/>
      </w:numPr>
      <w:tabs>
        <w:tab w:val="clear" w:pos="284"/>
        <w:tab w:val="left" w:pos="567"/>
      </w:tabs>
    </w:pPr>
  </w:style>
  <w:style w:type="paragraph" w:styleId="Retraitcorpsdetexte">
    <w:name w:val="Body Text Indent"/>
    <w:aliases w:val="CT1"/>
    <w:basedOn w:val="Normal"/>
    <w:rsid w:val="007A545F"/>
    <w:pPr>
      <w:spacing w:before="60" w:after="120"/>
      <w:ind w:left="284"/>
    </w:pPr>
    <w:rPr>
      <w:sz w:val="24"/>
      <w:szCs w:val="24"/>
    </w:rPr>
  </w:style>
  <w:style w:type="paragraph" w:styleId="Listepuces">
    <w:name w:val="List Bullet"/>
    <w:aliases w:val="Liste à puces Car"/>
    <w:basedOn w:val="Normal"/>
    <w:link w:val="ListepucesCar1"/>
    <w:autoRedefine/>
    <w:rsid w:val="006475EE"/>
    <w:pPr>
      <w:numPr>
        <w:numId w:val="7"/>
      </w:numPr>
      <w:tabs>
        <w:tab w:val="clear" w:pos="1494"/>
        <w:tab w:val="num" w:pos="1080"/>
      </w:tabs>
      <w:spacing w:before="240" w:after="120"/>
      <w:ind w:hanging="414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ListepucesCar1">
    <w:name w:val="Liste à puces Car1"/>
    <w:aliases w:val="Liste à puces Car Car"/>
    <w:link w:val="Listepuces"/>
    <w:rsid w:val="006475EE"/>
    <w:rPr>
      <w:rFonts w:ascii="Arial" w:hAnsi="Arial"/>
      <w:b/>
      <w:bCs/>
      <w:sz w:val="22"/>
      <w:szCs w:val="22"/>
    </w:rPr>
  </w:style>
  <w:style w:type="paragraph" w:styleId="Listepuces2">
    <w:name w:val="List Bullet 2"/>
    <w:aliases w:val="Liste à puces 2 Car"/>
    <w:basedOn w:val="Normal"/>
    <w:link w:val="Listepuces2Car1"/>
    <w:autoRedefine/>
    <w:rsid w:val="00DE2DE3"/>
    <w:pPr>
      <w:numPr>
        <w:numId w:val="5"/>
      </w:numPr>
      <w:ind w:left="1440" w:hanging="306"/>
      <w:jc w:val="both"/>
    </w:pPr>
    <w:rPr>
      <w:rFonts w:ascii="Arial" w:hAnsi="Arial"/>
      <w:bCs/>
      <w:sz w:val="22"/>
      <w:lang w:val="x-none" w:eastAsia="x-none"/>
    </w:rPr>
  </w:style>
  <w:style w:type="character" w:customStyle="1" w:styleId="Listepuces2Car1">
    <w:name w:val="Liste à puces 2 Car1"/>
    <w:aliases w:val="Liste à puces 2 Car Car"/>
    <w:link w:val="Listepuces2"/>
    <w:rsid w:val="00DE2DE3"/>
    <w:rPr>
      <w:rFonts w:ascii="Arial" w:hAnsi="Arial" w:cs="Arial"/>
      <w:bCs/>
      <w:sz w:val="22"/>
    </w:rPr>
  </w:style>
  <w:style w:type="character" w:customStyle="1" w:styleId="Titre1Car">
    <w:name w:val="Titre 1 Car"/>
    <w:link w:val="Titre1"/>
    <w:rsid w:val="00FB2831"/>
    <w:rPr>
      <w:rFonts w:ascii="Garamond" w:hAnsi="Garamond"/>
      <w:b/>
      <w:bCs/>
      <w:caps/>
      <w:color w:val="C00000"/>
      <w:kern w:val="32"/>
      <w:sz w:val="28"/>
      <w:szCs w:val="28"/>
      <w:u w:val="double"/>
      <w:lang w:val="x-none" w:eastAsia="x-none"/>
    </w:rPr>
  </w:style>
  <w:style w:type="character" w:customStyle="1" w:styleId="StyleTitre1VertmarinCarCar">
    <w:name w:val="Style Titre 1 + Vert marin Car Car"/>
    <w:basedOn w:val="Titre1Car"/>
    <w:link w:val="StyleTitre1VertmarinCar"/>
    <w:rsid w:val="00E41417"/>
    <w:rPr>
      <w:rFonts w:ascii="Garamond" w:hAnsi="Garamond"/>
      <w:b/>
      <w:bCs/>
      <w:caps/>
      <w:color w:val="C00000"/>
      <w:kern w:val="32"/>
      <w:sz w:val="28"/>
      <w:szCs w:val="28"/>
      <w:u w:val="double"/>
      <w:lang w:val="x-none" w:eastAsia="x-none"/>
    </w:rPr>
  </w:style>
  <w:style w:type="paragraph" w:styleId="Listepuces4">
    <w:name w:val="List Bullet 4"/>
    <w:basedOn w:val="Normal"/>
    <w:autoRedefine/>
    <w:rsid w:val="00F94A4F"/>
  </w:style>
  <w:style w:type="paragraph" w:customStyle="1" w:styleId="StyleListepuces4LatinArialComplexeArial">
    <w:name w:val="Style Liste à puces 4 + (Latin) Arial (Complexe) Arial"/>
    <w:basedOn w:val="Listepuces4"/>
    <w:rsid w:val="001C6AC8"/>
    <w:pPr>
      <w:numPr>
        <w:numId w:val="9"/>
      </w:numPr>
    </w:pPr>
    <w:rPr>
      <w:rFonts w:ascii="Arial" w:hAnsi="Arial" w:cs="Arial"/>
    </w:rPr>
  </w:style>
  <w:style w:type="character" w:customStyle="1" w:styleId="CorpsdetexteCar">
    <w:name w:val="Corps de texte Car"/>
    <w:aliases w:val="Corps de texte Car1 Car Car Car Car Car1,Corps de texte Car1 Car Car Car Car Car Car,Corps de texte Car1 Car1"/>
    <w:link w:val="Corpsdetexte"/>
    <w:rsid w:val="00BC2150"/>
    <w:rPr>
      <w:rFonts w:ascii="Arial" w:hAnsi="Arial"/>
      <w:sz w:val="22"/>
      <w:szCs w:val="22"/>
      <w:lang w:val="fr-FR" w:eastAsia="fr-FR" w:bidi="ar-SA"/>
    </w:rPr>
  </w:style>
  <w:style w:type="character" w:customStyle="1" w:styleId="CorpsdetexteCar1Car">
    <w:name w:val="Corps de texte Car1 Car"/>
    <w:rsid w:val="0065298C"/>
    <w:rPr>
      <w:rFonts w:ascii="Arial" w:hAnsi="Arial"/>
      <w:sz w:val="22"/>
      <w:szCs w:val="22"/>
      <w:lang w:val="fr-FR" w:eastAsia="fr-FR" w:bidi="ar-SA"/>
    </w:rPr>
  </w:style>
  <w:style w:type="paragraph" w:customStyle="1" w:styleId="StyleStyleListepuces4LatinArialComplexeArialJust">
    <w:name w:val="Style Style Liste à puces 4 + (Latin) Arial (Complexe) Arial + Just..."/>
    <w:basedOn w:val="StyleListepuces4LatinArialComplexeArial"/>
    <w:rsid w:val="00E677B5"/>
    <w:pPr>
      <w:numPr>
        <w:numId w:val="0"/>
      </w:numPr>
      <w:tabs>
        <w:tab w:val="num" w:pos="1211"/>
      </w:tabs>
      <w:spacing w:after="120"/>
      <w:ind w:left="1211" w:hanging="360"/>
      <w:jc w:val="both"/>
    </w:pPr>
    <w:rPr>
      <w:sz w:val="22"/>
    </w:rPr>
  </w:style>
  <w:style w:type="paragraph" w:customStyle="1" w:styleId="StyleListenumros212pt">
    <w:name w:val="Style Liste à numéros 2 + 12 pt"/>
    <w:basedOn w:val="Normal"/>
    <w:rsid w:val="00011D24"/>
    <w:pPr>
      <w:numPr>
        <w:numId w:val="8"/>
      </w:numPr>
    </w:pPr>
  </w:style>
  <w:style w:type="character" w:customStyle="1" w:styleId="PieddepageCar">
    <w:name w:val="Pied de page Car"/>
    <w:link w:val="Pieddepage"/>
    <w:rsid w:val="00382B70"/>
    <w:rPr>
      <w:rFonts w:ascii="Garamond" w:hAnsi="Garamond"/>
    </w:rPr>
  </w:style>
  <w:style w:type="paragraph" w:customStyle="1" w:styleId="NormalFDF">
    <w:name w:val="Normal FDF"/>
    <w:basedOn w:val="Normal"/>
    <w:link w:val="NormalFDFCar"/>
    <w:qFormat/>
    <w:rsid w:val="006A38F0"/>
    <w:rPr>
      <w:rFonts w:ascii="Arial" w:hAnsi="Arial"/>
      <w:sz w:val="22"/>
      <w:lang w:val="x-none" w:eastAsia="x-none"/>
    </w:rPr>
  </w:style>
  <w:style w:type="character" w:customStyle="1" w:styleId="NormalFDFCar">
    <w:name w:val="Normal FDF Car"/>
    <w:link w:val="NormalFDF"/>
    <w:rsid w:val="006A38F0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2C\Clients\3-Absolom\Processus\Processus%20mod&#232;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ADA30-38B0-4F83-AF4E-CFA49B24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Processus modèle</Template>
  <TotalTime>4</TotalTime>
  <Pages>2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ORGANISATION GESTION DU COURRIER</vt:lpstr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 GESTION DU COURRIER</dc:title>
  <dc:subject/>
  <dc:creator>J2C</dc:creator>
  <cp:keywords/>
  <cp:lastModifiedBy>Monia</cp:lastModifiedBy>
  <cp:revision>5</cp:revision>
  <cp:lastPrinted>2007-06-22T12:34:00Z</cp:lastPrinted>
  <dcterms:created xsi:type="dcterms:W3CDTF">2016-10-28T10:00:00Z</dcterms:created>
  <dcterms:modified xsi:type="dcterms:W3CDTF">2017-09-28T13:55:00Z</dcterms:modified>
</cp:coreProperties>
</file>