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lledutableau"/>
        <w:tblW w:w="9889" w:type="dxa"/>
        <w:tblInd w:w="0" w:type="dxa"/>
        <w:tblLook w:val="04A0" w:firstRow="1" w:lastRow="0" w:firstColumn="1" w:lastColumn="0" w:noHBand="0" w:noVBand="1"/>
      </w:tblPr>
      <w:tblGrid>
        <w:gridCol w:w="3073"/>
        <w:gridCol w:w="3432"/>
        <w:gridCol w:w="3384"/>
      </w:tblGrid>
      <w:tr w:rsidR="00DC5086" w:rsidTr="000F5B97">
        <w:tc>
          <w:tcPr>
            <w:tcW w:w="3073" w:type="dxa"/>
            <w:tcBorders>
              <w:top w:val="nil"/>
              <w:left w:val="nil"/>
              <w:bottom w:val="single" w:sz="4" w:space="0" w:color="auto"/>
              <w:right w:val="single" w:sz="4" w:space="0" w:color="auto"/>
            </w:tcBorders>
            <w:vAlign w:val="center"/>
            <w:hideMark/>
          </w:tcPr>
          <w:p w:rsidR="00DC5086" w:rsidRDefault="00DC5086">
            <w:pPr>
              <w:jc w:val="center"/>
            </w:pPr>
            <w:r>
              <w:rPr>
                <w:noProof/>
                <w:lang w:eastAsia="fr-FR"/>
              </w:rPr>
              <w:drawing>
                <wp:inline distT="0" distB="0" distL="0" distR="0" wp14:anchorId="27EB5295" wp14:editId="09CBE2FE">
                  <wp:extent cx="1386840" cy="556260"/>
                  <wp:effectExtent l="0" t="0" r="3810" b="0"/>
                  <wp:docPr id="2" name="Image 2" descr="Classe Manag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Classe Manage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86840" cy="556260"/>
                          </a:xfrm>
                          <a:prstGeom prst="rect">
                            <a:avLst/>
                          </a:prstGeom>
                          <a:noFill/>
                          <a:ln>
                            <a:noFill/>
                          </a:ln>
                        </pic:spPr>
                      </pic:pic>
                    </a:graphicData>
                  </a:graphic>
                </wp:inline>
              </w:drawing>
            </w:r>
          </w:p>
        </w:tc>
        <w:tc>
          <w:tcPr>
            <w:tcW w:w="34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DC5086" w:rsidRPr="00A940AD" w:rsidRDefault="00DC5086" w:rsidP="00A940AD">
            <w:pPr>
              <w:pStyle w:val="HautdepageCM"/>
              <w:rPr>
                <w:b/>
                <w:sz w:val="20"/>
              </w:rPr>
            </w:pPr>
            <w:r w:rsidRPr="00A940AD">
              <w:t>TOPO</w:t>
            </w:r>
            <w:r w:rsidRPr="00A940AD">
              <w:rPr>
                <w:sz w:val="20"/>
              </w:rPr>
              <w:t xml:space="preserve"> </w:t>
            </w:r>
          </w:p>
          <w:p w:rsidR="00DC5086" w:rsidRDefault="00A940AD" w:rsidP="00BB70EB">
            <w:pPr>
              <w:pStyle w:val="HautdepageCM"/>
              <w:rPr>
                <w:b/>
                <w:sz w:val="40"/>
              </w:rPr>
            </w:pPr>
            <w:r w:rsidRPr="00A940AD">
              <w:rPr>
                <w:b/>
                <w:sz w:val="28"/>
              </w:rPr>
              <w:t xml:space="preserve">Analyse </w:t>
            </w:r>
            <w:r w:rsidR="00BB70EB">
              <w:rPr>
                <w:b/>
                <w:sz w:val="28"/>
              </w:rPr>
              <w:t>Projets</w:t>
            </w:r>
            <w:r w:rsidR="00DC5086" w:rsidRPr="00A940AD">
              <w:rPr>
                <w:b/>
                <w:sz w:val="28"/>
              </w:rPr>
              <w:t xml:space="preserve"> </w:t>
            </w:r>
          </w:p>
        </w:tc>
        <w:tc>
          <w:tcPr>
            <w:tcW w:w="3384" w:type="dxa"/>
            <w:tcBorders>
              <w:top w:val="nil"/>
              <w:left w:val="single" w:sz="4" w:space="0" w:color="auto"/>
              <w:bottom w:val="single" w:sz="4" w:space="0" w:color="auto"/>
              <w:right w:val="nil"/>
            </w:tcBorders>
            <w:vAlign w:val="center"/>
            <w:hideMark/>
          </w:tcPr>
          <w:p w:rsidR="00DC5086" w:rsidRDefault="00DC5086">
            <w:pPr>
              <w:jc w:val="center"/>
            </w:pPr>
            <w:r>
              <w:rPr>
                <w:noProof/>
                <w:lang w:eastAsia="fr-FR"/>
              </w:rPr>
              <w:drawing>
                <wp:inline distT="0" distB="0" distL="0" distR="0" wp14:anchorId="6DCFDAF9" wp14:editId="5A108535">
                  <wp:extent cx="1638300" cy="92202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38300" cy="922020"/>
                          </a:xfrm>
                          <a:prstGeom prst="rect">
                            <a:avLst/>
                          </a:prstGeom>
                          <a:noFill/>
                          <a:ln>
                            <a:noFill/>
                          </a:ln>
                        </pic:spPr>
                      </pic:pic>
                    </a:graphicData>
                  </a:graphic>
                </wp:inline>
              </w:drawing>
            </w:r>
            <w:r>
              <w:rPr>
                <w:sz w:val="160"/>
              </w:rPr>
              <w:t xml:space="preserve"> </w:t>
            </w:r>
          </w:p>
        </w:tc>
      </w:tr>
      <w:tr w:rsidR="00DC5086" w:rsidTr="000F5B97">
        <w:tc>
          <w:tcPr>
            <w:tcW w:w="988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DC5086" w:rsidRDefault="00DC5086" w:rsidP="00BB70EB">
            <w:pPr>
              <w:tabs>
                <w:tab w:val="center" w:pos="4632"/>
              </w:tabs>
              <w:rPr>
                <w:b/>
                <w:sz w:val="28"/>
              </w:rPr>
            </w:pPr>
            <w:r>
              <w:rPr>
                <w:b/>
                <w:color w:val="C00000"/>
                <w:sz w:val="28"/>
              </w:rPr>
              <w:t>Objectifs</w:t>
            </w:r>
            <w:r w:rsidR="00A940AD">
              <w:rPr>
                <w:b/>
                <w:sz w:val="28"/>
              </w:rPr>
              <w:t>:</w:t>
            </w:r>
            <w:r w:rsidR="00BB70EB">
              <w:rPr>
                <w:b/>
                <w:sz w:val="28"/>
              </w:rPr>
              <w:tab/>
            </w:r>
            <w:r w:rsidR="00A940AD">
              <w:rPr>
                <w:b/>
                <w:sz w:val="28"/>
              </w:rPr>
              <w:t xml:space="preserve"> </w:t>
            </w:r>
            <w:r w:rsidR="00BB70EB">
              <w:rPr>
                <w:rStyle w:val="NormalCMCar"/>
              </w:rPr>
              <w:t>Mener un projet à la réussite</w:t>
            </w:r>
          </w:p>
        </w:tc>
      </w:tr>
    </w:tbl>
    <w:p w:rsidR="00A940AD" w:rsidRDefault="00A940AD" w:rsidP="00A940AD">
      <w:pPr>
        <w:spacing w:after="60"/>
        <w:ind w:left="567"/>
        <w:rPr>
          <w:rFonts w:cs="Arial"/>
          <w:lang w:eastAsia="fr-FR"/>
        </w:rPr>
      </w:pPr>
    </w:p>
    <w:p w:rsidR="00BB70EB" w:rsidRPr="00BB70EB" w:rsidRDefault="00BB70EB" w:rsidP="00BB70EB">
      <w:pPr>
        <w:spacing w:after="60"/>
        <w:ind w:left="567"/>
        <w:rPr>
          <w:rFonts w:cs="Arial"/>
          <w:lang w:eastAsia="fr-FR"/>
        </w:rPr>
      </w:pPr>
      <w:r w:rsidRPr="00BB70EB">
        <w:rPr>
          <w:rFonts w:cs="Arial"/>
          <w:lang w:eastAsia="fr-FR"/>
        </w:rPr>
        <w:t xml:space="preserve">La sensation de risque est un phénomène très subjectif, voire irrationnel, lié à la façon qu'a un individu de percevoir une situation dans son environnement, ce qui dépend pour une bonne part du capital culturel de l'individu et de ses intérêts. Ces perceptions diffèrent nécessairement d'un individu à un autre. Il peut d'ailleurs exister un décalage d'appréciation entre les dirigeants et les employés, ces derniers ayant une vision nécessairement plus opérationnelle. </w:t>
      </w:r>
    </w:p>
    <w:p w:rsidR="00BB70EB" w:rsidRPr="00BB70EB" w:rsidRDefault="00BB70EB" w:rsidP="00BB70EB">
      <w:pPr>
        <w:spacing w:after="60"/>
        <w:ind w:left="567"/>
        <w:rPr>
          <w:rFonts w:cs="Arial"/>
          <w:lang w:eastAsia="fr-FR"/>
        </w:rPr>
      </w:pPr>
      <w:r w:rsidRPr="00BB70EB">
        <w:rPr>
          <w:rFonts w:cs="Arial"/>
          <w:lang w:eastAsia="fr-FR"/>
        </w:rPr>
        <w:t xml:space="preserve">Pour que la perception du risque soit la mieux partagée possible, il convient de mener l’analyse des risques par un groupe de travail constitué d’experts. </w:t>
      </w:r>
    </w:p>
    <w:p w:rsidR="00BB70EB" w:rsidRPr="00BB70EB" w:rsidRDefault="00BB70EB" w:rsidP="00BB70EB">
      <w:pPr>
        <w:spacing w:after="60"/>
        <w:ind w:left="567"/>
        <w:rPr>
          <w:rFonts w:cs="Arial"/>
          <w:lang w:eastAsia="fr-FR"/>
        </w:rPr>
      </w:pPr>
      <w:r w:rsidRPr="00BB70EB">
        <w:rPr>
          <w:rFonts w:cs="Arial"/>
          <w:lang w:eastAsia="fr-FR"/>
        </w:rPr>
        <w:t>L’analyse des risques du projet, l’AP, doit se dérouler selon la démarche de qualité:</w:t>
      </w:r>
    </w:p>
    <w:p w:rsidR="00BB70EB" w:rsidRPr="00BB70EB" w:rsidRDefault="00BB70EB" w:rsidP="00BB70EB">
      <w:pPr>
        <w:pStyle w:val="ListeCM"/>
        <w:numPr>
          <w:ilvl w:val="0"/>
          <w:numId w:val="31"/>
        </w:numPr>
      </w:pPr>
      <w:r w:rsidRPr="00BB70EB">
        <w:t>Poser le problème</w:t>
      </w:r>
    </w:p>
    <w:p w:rsidR="00BB70EB" w:rsidRPr="00BB70EB" w:rsidRDefault="00BB70EB" w:rsidP="00BB70EB">
      <w:pPr>
        <w:pStyle w:val="ListeCM"/>
        <w:numPr>
          <w:ilvl w:val="0"/>
          <w:numId w:val="31"/>
        </w:numPr>
      </w:pPr>
      <w:r w:rsidRPr="00BB70EB">
        <w:t>Décrire le problème</w:t>
      </w:r>
    </w:p>
    <w:p w:rsidR="00BB70EB" w:rsidRPr="00BB70EB" w:rsidRDefault="00BB70EB" w:rsidP="00BB70EB">
      <w:pPr>
        <w:pStyle w:val="ListeCM"/>
        <w:numPr>
          <w:ilvl w:val="0"/>
          <w:numId w:val="31"/>
        </w:numPr>
      </w:pPr>
      <w:r w:rsidRPr="00BB70EB">
        <w:t>Générer les options de solution</w:t>
      </w:r>
    </w:p>
    <w:p w:rsidR="00BB70EB" w:rsidRPr="00BB70EB" w:rsidRDefault="00BB70EB" w:rsidP="00BB70EB">
      <w:pPr>
        <w:pStyle w:val="ListeCM"/>
        <w:numPr>
          <w:ilvl w:val="0"/>
          <w:numId w:val="31"/>
        </w:numPr>
      </w:pPr>
      <w:r w:rsidRPr="00BB70EB">
        <w:t>Tester les options</w:t>
      </w:r>
    </w:p>
    <w:p w:rsidR="00A940AD" w:rsidRPr="00BB70EB" w:rsidRDefault="00BB70EB" w:rsidP="00BB70EB">
      <w:pPr>
        <w:pStyle w:val="ListeCM"/>
        <w:numPr>
          <w:ilvl w:val="0"/>
          <w:numId w:val="31"/>
        </w:numPr>
      </w:pPr>
      <w:r w:rsidRPr="00BB70EB">
        <w:t>Décider de la solution</w:t>
      </w:r>
    </w:p>
    <w:p w:rsidR="00A940AD" w:rsidRPr="00A940AD" w:rsidRDefault="00A940AD" w:rsidP="00A940AD">
      <w:pPr>
        <w:spacing w:after="60"/>
        <w:ind w:left="567"/>
        <w:rPr>
          <w:rFonts w:cs="Arial"/>
          <w:lang w:eastAsia="fr-FR"/>
        </w:rPr>
      </w:pPr>
    </w:p>
    <w:p w:rsidR="00BB70EB" w:rsidRPr="00BB70EB" w:rsidRDefault="00BB70EB" w:rsidP="00BB70EB">
      <w:pPr>
        <w:pStyle w:val="Titre1"/>
        <w:rPr>
          <w:lang w:eastAsia="fr-FR"/>
        </w:rPr>
      </w:pPr>
      <w:bookmarkStart w:id="0" w:name="_Toc426642778"/>
      <w:r w:rsidRPr="00BB70EB">
        <w:rPr>
          <w:lang w:eastAsia="fr-FR"/>
        </w:rPr>
        <w:lastRenderedPageBreak/>
        <w:t>Poser le problème</w:t>
      </w:r>
      <w:bookmarkEnd w:id="0"/>
    </w:p>
    <w:p w:rsidR="00BB70EB" w:rsidRPr="00BB70EB" w:rsidRDefault="00BB70EB" w:rsidP="00BB70EB">
      <w:pPr>
        <w:spacing w:after="60"/>
        <w:ind w:left="567"/>
        <w:rPr>
          <w:rFonts w:cs="Arial"/>
          <w:lang w:eastAsia="fr-FR"/>
        </w:rPr>
      </w:pPr>
      <w:r w:rsidRPr="00BB70EB">
        <w:rPr>
          <w:rFonts w:cs="Arial"/>
          <w:lang w:eastAsia="fr-FR"/>
        </w:rPr>
        <w:t>La mise en place d’un projet fait suite à une prise de décision. Après la décision, il faut tout mettre en œuvre pour réussir le projet.</w:t>
      </w:r>
    </w:p>
    <w:p w:rsidR="00BB70EB" w:rsidRPr="00BB70EB" w:rsidRDefault="00BB70EB" w:rsidP="00BB70EB">
      <w:pPr>
        <w:spacing w:after="60"/>
        <w:ind w:left="567"/>
        <w:rPr>
          <w:rFonts w:cs="Arial"/>
          <w:lang w:eastAsia="fr-FR"/>
        </w:rPr>
      </w:pPr>
      <w:r w:rsidRPr="00BB70EB">
        <w:rPr>
          <w:rFonts w:cs="Arial"/>
          <w:lang w:eastAsia="fr-FR"/>
        </w:rPr>
        <w:t>Le but à atteindre doit être clairement identifié.</w:t>
      </w:r>
    </w:p>
    <w:p w:rsidR="00BB70EB" w:rsidRPr="00BB70EB" w:rsidRDefault="00BB70EB" w:rsidP="00BB70EB">
      <w:pPr>
        <w:spacing w:after="60"/>
        <w:ind w:left="567"/>
        <w:rPr>
          <w:rFonts w:cs="Arial"/>
          <w:lang w:eastAsia="fr-FR"/>
        </w:rPr>
      </w:pPr>
      <w:r w:rsidRPr="00BB70EB">
        <w:rPr>
          <w:rFonts w:cs="Arial"/>
          <w:lang w:eastAsia="fr-FR"/>
        </w:rPr>
        <w:t>L’analyse des  risques d’un projet est un investissement. Le temps d’analyse est directement proportionnel aux nombres de risques localisés. Plus le projet sera détaillé, plus le nombre de risques identifiés sera important.</w:t>
      </w:r>
    </w:p>
    <w:p w:rsidR="00BB70EB" w:rsidRPr="00BB70EB" w:rsidRDefault="00BB70EB" w:rsidP="00BB70EB">
      <w:pPr>
        <w:spacing w:after="60"/>
        <w:ind w:left="567"/>
        <w:rPr>
          <w:rFonts w:cs="Arial"/>
          <w:lang w:eastAsia="fr-FR"/>
        </w:rPr>
      </w:pPr>
      <w:r w:rsidRPr="00BB70EB">
        <w:rPr>
          <w:rFonts w:cs="Arial"/>
          <w:lang w:eastAsia="fr-FR"/>
        </w:rPr>
        <w:t>A ce stade de l’analyse, il convient de déterminer le nombre d’actions ou d’étapes du projet qu’il faudra analyser.</w:t>
      </w:r>
    </w:p>
    <w:p w:rsidR="00BB70EB" w:rsidRPr="00BB70EB" w:rsidRDefault="00BB70EB" w:rsidP="00BB70EB">
      <w:pPr>
        <w:rPr>
          <w:lang w:eastAsia="fr-FR"/>
        </w:rPr>
      </w:pPr>
      <w:r>
        <w:rPr>
          <w:noProof/>
          <w:lang w:eastAsia="fr-FR"/>
        </w:rPr>
        <mc:AlternateContent>
          <mc:Choice Requires="wpg">
            <w:drawing>
              <wp:anchor distT="0" distB="0" distL="114300" distR="114300" simplePos="0" relativeHeight="251659264" behindDoc="0" locked="0" layoutInCell="1" allowOverlap="1">
                <wp:simplePos x="0" y="0"/>
                <wp:positionH relativeFrom="column">
                  <wp:posOffset>576580</wp:posOffset>
                </wp:positionH>
                <wp:positionV relativeFrom="paragraph">
                  <wp:posOffset>90170</wp:posOffset>
                </wp:positionV>
                <wp:extent cx="4919980" cy="1497965"/>
                <wp:effectExtent l="14605" t="4445" r="0" b="69215"/>
                <wp:wrapNone/>
                <wp:docPr id="9" name="Groupe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19980" cy="1497965"/>
                          <a:chOff x="2415" y="5605"/>
                          <a:chExt cx="7748" cy="2359"/>
                        </a:xfrm>
                      </wpg:grpSpPr>
                      <wps:wsp>
                        <wps:cNvPr id="10" name="Text Box 3"/>
                        <wps:cNvSpPr txBox="1">
                          <a:spLocks noChangeArrowheads="1"/>
                        </wps:cNvSpPr>
                        <wps:spPr bwMode="auto">
                          <a:xfrm>
                            <a:off x="3862" y="5605"/>
                            <a:ext cx="1560" cy="17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70EB" w:rsidRPr="00911BA3" w:rsidRDefault="00BB70EB" w:rsidP="00BB70EB">
                              <w:pPr>
                                <w:tabs>
                                  <w:tab w:val="left" w:pos="7230"/>
                                </w:tabs>
                                <w:rPr>
                                  <w:sz w:val="6"/>
                                </w:rPr>
                              </w:pPr>
                              <w:r>
                                <w:rPr>
                                  <w:noProof/>
                                  <w:lang w:eastAsia="fr-FR"/>
                                </w:rPr>
                                <w:drawing>
                                  <wp:inline distT="0" distB="0" distL="0" distR="0" wp14:anchorId="75D340BA" wp14:editId="44671941">
                                    <wp:extent cx="533400" cy="762000"/>
                                    <wp:effectExtent l="0" t="0" r="0" b="0"/>
                                    <wp:docPr id="15" name="Image 15" descr="MMj023630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Mj02363040000[1]"/>
                                            <pic:cNvPicPr>
                                              <a:picLocks noChangeAspect="1" noChangeArrowheads="1" noCrop="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3400" cy="762000"/>
                                            </a:xfrm>
                                            <a:prstGeom prst="rect">
                                              <a:avLst/>
                                            </a:prstGeom>
                                            <a:noFill/>
                                            <a:ln>
                                              <a:noFill/>
                                            </a:ln>
                                          </pic:spPr>
                                        </pic:pic>
                                      </a:graphicData>
                                    </a:graphic>
                                  </wp:inline>
                                </w:drawing>
                              </w:r>
                            </w:p>
                            <w:p w:rsidR="00BB70EB" w:rsidRPr="0007296C" w:rsidRDefault="00BB70EB" w:rsidP="00BB70EB">
                              <w:pPr>
                                <w:tabs>
                                  <w:tab w:val="left" w:pos="7230"/>
                                </w:tabs>
                              </w:pPr>
                              <w:r>
                                <w:t>Point critique</w:t>
                              </w:r>
                            </w:p>
                          </w:txbxContent>
                        </wps:txbx>
                        <wps:bodyPr rot="0" vert="horz" wrap="none" lIns="91440" tIns="45720" rIns="91440" bIns="45720" anchor="t" anchorCtr="0" upright="1">
                          <a:spAutoFit/>
                        </wps:bodyPr>
                      </wps:wsp>
                      <wpg:grpSp>
                        <wpg:cNvPr id="11" name="Group 4"/>
                        <wpg:cNvGrpSpPr>
                          <a:grpSpLocks/>
                        </wpg:cNvGrpSpPr>
                        <wpg:grpSpPr bwMode="auto">
                          <a:xfrm>
                            <a:off x="2415" y="6315"/>
                            <a:ext cx="7748" cy="1649"/>
                            <a:chOff x="2415" y="6315"/>
                            <a:chExt cx="7748" cy="1649"/>
                          </a:xfrm>
                        </wpg:grpSpPr>
                        <wps:wsp>
                          <wps:cNvPr id="12" name="AutoShape 5"/>
                          <wps:cNvCnPr>
                            <a:cxnSpLocks noChangeShapeType="1"/>
                          </wps:cNvCnPr>
                          <wps:spPr bwMode="auto">
                            <a:xfrm>
                              <a:off x="2415" y="7169"/>
                              <a:ext cx="6270" cy="30"/>
                            </a:xfrm>
                            <a:prstGeom prst="straightConnector1">
                              <a:avLst/>
                            </a:prstGeom>
                            <a:noFill/>
                            <a:ln w="28575">
                              <a:solidFill>
                                <a:srgbClr val="EA9416"/>
                              </a:solidFill>
                              <a:round/>
                              <a:headEnd/>
                              <a:tailEnd type="triangle" w="med" len="med"/>
                            </a:ln>
                            <a:extLst>
                              <a:ext uri="{909E8E84-426E-40DD-AFC4-6F175D3DCCD1}">
                                <a14:hiddenFill xmlns:a14="http://schemas.microsoft.com/office/drawing/2010/main">
                                  <a:noFill/>
                                </a14:hiddenFill>
                              </a:ext>
                            </a:extLst>
                          </wps:spPr>
                          <wps:bodyPr/>
                        </wps:wsp>
                        <wps:wsp>
                          <wps:cNvPr id="13" name="AutoShape 6"/>
                          <wps:cNvCnPr>
                            <a:cxnSpLocks noChangeShapeType="1"/>
                          </wps:cNvCnPr>
                          <wps:spPr bwMode="auto">
                            <a:xfrm>
                              <a:off x="4320" y="7199"/>
                              <a:ext cx="2055" cy="765"/>
                            </a:xfrm>
                            <a:prstGeom prst="straightConnector1">
                              <a:avLst/>
                            </a:prstGeom>
                            <a:noFill/>
                            <a:ln w="28575">
                              <a:solidFill>
                                <a:srgbClr val="FF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14" name="Text Box 7"/>
                          <wps:cNvSpPr txBox="1">
                            <a:spLocks noChangeArrowheads="1"/>
                          </wps:cNvSpPr>
                          <wps:spPr bwMode="auto">
                            <a:xfrm>
                              <a:off x="8794" y="6315"/>
                              <a:ext cx="1369" cy="1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70EB" w:rsidRPr="002E173B" w:rsidRDefault="00BB70EB" w:rsidP="00BB70EB">
                                <w:pPr>
                                  <w:tabs>
                                    <w:tab w:val="left" w:pos="7230"/>
                                  </w:tabs>
                                  <w:rPr>
                                    <w:noProof/>
                                  </w:rPr>
                                </w:pPr>
                                <w:r>
                                  <w:rPr>
                                    <w:noProof/>
                                    <w:lang w:eastAsia="fr-FR"/>
                                  </w:rPr>
                                  <w:drawing>
                                    <wp:inline distT="0" distB="0" distL="0" distR="0" wp14:anchorId="460DB0D9" wp14:editId="164648D4">
                                      <wp:extent cx="685800" cy="685800"/>
                                      <wp:effectExtent l="0" t="0" r="0" b="0"/>
                                      <wp:docPr id="16" name="Image 16" descr="MMj023623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Mj02362310000[1]"/>
                                              <pic:cNvPicPr>
                                                <a:picLocks noChangeAspect="1" noChangeArrowheads="1" noCrop="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wpg:grpSp>
                    </wpg:wgp>
                  </a:graphicData>
                </a:graphic>
                <wp14:sizeRelH relativeFrom="page">
                  <wp14:pctWidth>0</wp14:pctWidth>
                </wp14:sizeRelH>
                <wp14:sizeRelV relativeFrom="page">
                  <wp14:pctHeight>0</wp14:pctHeight>
                </wp14:sizeRelV>
              </wp:anchor>
            </w:drawing>
          </mc:Choice>
          <mc:Fallback>
            <w:pict>
              <v:group id="Groupe 9" o:spid="_x0000_s1026" style="position:absolute;left:0;text-align:left;margin-left:45.4pt;margin-top:7.1pt;width:387.4pt;height:117.95pt;z-index:251659264" coordorigin="2415,5605" coordsize="7748,23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">
                <v:shapetype id="_x0000_t202" coordsize="21600,21600" o:spt="202" path="m,l,21600r21600,l21600,xe">
                  <v:stroke joinstyle="miter"/>
                  <v:path gradientshapeok="t" o:connecttype="rect"/>
                </v:shapetype>
                <v:shape id="Text Box 3" o:spid="_x0000_s1027" type="#_x0000_t202" style="position:absolute;left:3862;top:5605;width:1560;height:175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D628QA&#10;AADbAAAADwAAAGRycy9kb3ducmV2LnhtbESPzW7CQAyE75V4h5WReisbUFtBYEGItlJvLT8PYGVN&#10;NiTrjbJbCDx9fUDiZmvGM58Xq9436kxdrAIbGI8yUMRFsBWXBg77r5cpqJiQLTaBycCVIqyWg6cF&#10;5jZceEvnXSqVhHDM0YBLqc21joUjj3EUWmLRjqHzmGTtSm07vEi4b/Qky961x4qlwWFLG0dFvfvz&#10;BqaZ/6nr2eQ3+tfb+M1tPsJnezLmediv56AS9elhvl9/W8EXevlFBtD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A+tvEAAAA2wAAAA8AAAAAAAAAAAAAAAAAmAIAAGRycy9k&#10;b3ducmV2LnhtbFBLBQYAAAAABAAEAPUAAACJAwAAAAA=&#10;" filled="f" stroked="f">
                  <v:textbox style="mso-fit-shape-to-text:t">
                    <w:txbxContent>
                      <w:p w:rsidR="00BB70EB" w:rsidRPr="00911BA3" w:rsidRDefault="00BB70EB" w:rsidP="00BB70EB">
                        <w:pPr>
                          <w:tabs>
                            <w:tab w:val="left" w:pos="7230"/>
                          </w:tabs>
                          <w:rPr>
                            <w:sz w:val="6"/>
                          </w:rPr>
                        </w:pPr>
                        <w:r>
                          <w:rPr>
                            <w:noProof/>
                            <w:lang w:eastAsia="fr-FR"/>
                          </w:rPr>
                          <w:drawing>
                            <wp:inline distT="0" distB="0" distL="0" distR="0" wp14:anchorId="75D340BA" wp14:editId="44671941">
                              <wp:extent cx="533400" cy="762000"/>
                              <wp:effectExtent l="0" t="0" r="0" b="0"/>
                              <wp:docPr id="15" name="Image 15" descr="MMj023630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Mj02363040000[1]"/>
                                      <pic:cNvPicPr>
                                        <a:picLocks noChangeAspect="1" noChangeArrowheads="1" noCrop="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3400" cy="762000"/>
                                      </a:xfrm>
                                      <a:prstGeom prst="rect">
                                        <a:avLst/>
                                      </a:prstGeom>
                                      <a:noFill/>
                                      <a:ln>
                                        <a:noFill/>
                                      </a:ln>
                                    </pic:spPr>
                                  </pic:pic>
                                </a:graphicData>
                              </a:graphic>
                            </wp:inline>
                          </w:drawing>
                        </w:r>
                      </w:p>
                      <w:p w:rsidR="00BB70EB" w:rsidRPr="0007296C" w:rsidRDefault="00BB70EB" w:rsidP="00BB70EB">
                        <w:pPr>
                          <w:tabs>
                            <w:tab w:val="left" w:pos="7230"/>
                          </w:tabs>
                        </w:pPr>
                        <w:r>
                          <w:t>Point critique</w:t>
                        </w:r>
                      </w:p>
                    </w:txbxContent>
                  </v:textbox>
                </v:shape>
                <v:group id="Group 4" o:spid="_x0000_s1028" style="position:absolute;left:2415;top:6315;width:7748;height:1649" coordorigin="2415,6315" coordsize="7748,16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type id="_x0000_t32" coordsize="21600,21600" o:spt="32" o:oned="t" path="m,l21600,21600e" filled="f">
                    <v:path arrowok="t" fillok="f" o:connecttype="none"/>
                    <o:lock v:ext="edit" shapetype="t"/>
                  </v:shapetype>
                  <v:shape id="AutoShape 5" o:spid="_x0000_s1029" type="#_x0000_t32" style="position:absolute;left:2415;top:7169;width:6270;height:3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5LMe78AAADbAAAADwAAAGRycy9kb3ducmV2LnhtbERPTYvCMBC9L/gfwgjeNNWDLNUoKrjr&#10;0a2i17EZ22ozKUnUrr9+Iwh7m8f7nOm8NbW4k/OVZQXDQQKCOLe64kLBfrfuf4LwAVljbZkU/JKH&#10;+azzMcVU2wf/0D0LhYgh7FNUUIbQpFL6vCSDfmAb4sidrTMYInSF1A4fMdzUcpQkY2mw4thQYkOr&#10;kvJrdjMKEL+e7rCstkezMN/jjE/X5+WkVK/bLiYgArXhX/x2b3ScP4LXL/EAOfs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q5LMe78AAADbAAAADwAAAAAAAAAAAAAAAACh&#10;AgAAZHJzL2Rvd25yZXYueG1sUEsFBgAAAAAEAAQA+QAAAI0DAAAAAA==&#10;" strokecolor="#ea9416" strokeweight="2.25pt">
                    <v:stroke endarrow="block"/>
                  </v:shape>
                  <v:shape id="AutoShape 6" o:spid="_x0000_s1030" type="#_x0000_t32" style="position:absolute;left:4320;top:7199;width:2055;height:76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bf5/cMAAADbAAAADwAAAGRycy9kb3ducmV2LnhtbERPS2vCQBC+C/6HZYReim6iUCXNJvSB&#10;KMWL0UOPQ3aahGZnQ3abxH/fLRS8zcf3nDSfTCsG6l1jWUG8ikAQl1Y3XCm4XvbLHQjnkTW2lknB&#10;jRzk2XyWYqLtyGcaCl+JEMIuQQW1910ipStrMuhWtiMO3JftDfoA+0rqHscQblq5jqInabDh0FBj&#10;R281ld/Fj1HQbu36NA7jufCHT3OMHyf98f6q1MNienkG4Wnyd/G/+6jD/A38/RIOkNk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m3+f3DAAAA2wAAAA8AAAAAAAAAAAAA&#10;AAAAoQIAAGRycy9kb3ducmV2LnhtbFBLBQYAAAAABAAEAPkAAACRAwAAAAA=&#10;" strokecolor="red" strokeweight="2.25pt">
                    <v:stroke dashstyle="dash" endarrow="block"/>
                  </v:shape>
                  <v:shape id="Text Box 7" o:spid="_x0000_s1031" type="#_x0000_t202" style="position:absolute;left:8794;top:6315;width:1369;height:135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v82MEA&#10;AADbAAAADwAAAGRycy9kb3ducmV2LnhtbERPzWrCQBC+C77DMkJvuolYidE1FNtCb7XqAwzZaTZN&#10;djZktyb69N1Cobf5+H5nV4y2FVfqfe1YQbpIQBCXTtdcKbicX+cZCB+QNbaOScGNPBT76WSHuXYD&#10;f9D1FCoRQ9jnqMCE0OVS+tKQRb9wHXHkPl1vMUTYV1L3OMRw28plkqylxZpjg8GODobK5vRtFWSJ&#10;fW+azfLo7eqePprDs3vpvpR6mI1PWxCBxvAv/nO/6Th/Bb+/xAP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57/NjBAAAA2wAAAA8AAAAAAAAAAAAAAAAAmAIAAGRycy9kb3du&#10;cmV2LnhtbFBLBQYAAAAABAAEAPUAAACGAwAAAAA=&#10;" filled="f" stroked="f">
                    <v:textbox style="mso-fit-shape-to-text:t">
                      <w:txbxContent>
                        <w:p w:rsidR="00BB70EB" w:rsidRPr="002E173B" w:rsidRDefault="00BB70EB" w:rsidP="00BB70EB">
                          <w:pPr>
                            <w:tabs>
                              <w:tab w:val="left" w:pos="7230"/>
                            </w:tabs>
                            <w:rPr>
                              <w:noProof/>
                            </w:rPr>
                          </w:pPr>
                          <w:r>
                            <w:rPr>
                              <w:noProof/>
                              <w:lang w:eastAsia="fr-FR"/>
                            </w:rPr>
                            <w:drawing>
                              <wp:inline distT="0" distB="0" distL="0" distR="0" wp14:anchorId="460DB0D9" wp14:editId="164648D4">
                                <wp:extent cx="685800" cy="685800"/>
                                <wp:effectExtent l="0" t="0" r="0" b="0"/>
                                <wp:docPr id="16" name="Image 16" descr="MMj023623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Mj02362310000[1]"/>
                                        <pic:cNvPicPr>
                                          <a:picLocks noChangeAspect="1" noChangeArrowheads="1" noCrop="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xbxContent>
                    </v:textbox>
                  </v:shape>
                </v:group>
              </v:group>
            </w:pict>
          </mc:Fallback>
        </mc:AlternateContent>
      </w:r>
    </w:p>
    <w:p w:rsidR="00BB70EB" w:rsidRPr="00BB70EB" w:rsidRDefault="00BB70EB" w:rsidP="00BB70EB">
      <w:pPr>
        <w:rPr>
          <w:lang w:eastAsia="fr-FR"/>
        </w:rPr>
      </w:pPr>
    </w:p>
    <w:p w:rsidR="00BB70EB" w:rsidRPr="00BB70EB" w:rsidRDefault="00BB70EB" w:rsidP="00BB70EB">
      <w:pPr>
        <w:rPr>
          <w:lang w:eastAsia="fr-FR"/>
        </w:rPr>
      </w:pPr>
    </w:p>
    <w:p w:rsidR="00BB70EB" w:rsidRPr="00BB70EB" w:rsidRDefault="00BB70EB" w:rsidP="00BB70EB">
      <w:pPr>
        <w:rPr>
          <w:lang w:eastAsia="fr-FR"/>
        </w:rPr>
      </w:pPr>
    </w:p>
    <w:p w:rsidR="00BB70EB" w:rsidRPr="00BB70EB" w:rsidRDefault="00BB70EB" w:rsidP="00BB70EB">
      <w:pPr>
        <w:rPr>
          <w:lang w:eastAsia="fr-FR"/>
        </w:rPr>
      </w:pPr>
    </w:p>
    <w:p w:rsidR="00BB70EB" w:rsidRPr="00BB70EB" w:rsidRDefault="00BB70EB" w:rsidP="00BB70EB">
      <w:pPr>
        <w:rPr>
          <w:lang w:eastAsia="fr-FR"/>
        </w:rPr>
      </w:pPr>
    </w:p>
    <w:p w:rsidR="00BB70EB" w:rsidRPr="00BB70EB" w:rsidRDefault="00BB70EB" w:rsidP="00BB70EB">
      <w:pPr>
        <w:tabs>
          <w:tab w:val="left" w:pos="7230"/>
        </w:tabs>
        <w:rPr>
          <w:lang w:eastAsia="fr-FR"/>
        </w:rPr>
      </w:pPr>
      <w:r w:rsidRPr="00BB70EB">
        <w:rPr>
          <w:lang w:eastAsia="fr-FR"/>
        </w:rPr>
        <w:tab/>
      </w:r>
    </w:p>
    <w:p w:rsidR="00BB70EB" w:rsidRPr="00BB70EB" w:rsidRDefault="00BB70EB" w:rsidP="00BB70EB">
      <w:pPr>
        <w:spacing w:after="60"/>
        <w:ind w:left="567"/>
        <w:rPr>
          <w:rFonts w:cs="Arial"/>
          <w:lang w:eastAsia="fr-FR"/>
        </w:rPr>
      </w:pPr>
      <w:r w:rsidRPr="00BB70EB">
        <w:rPr>
          <w:rFonts w:cs="Arial"/>
          <w:lang w:eastAsia="fr-FR"/>
        </w:rPr>
        <w:t>Il faudra identifier quels sont les points critiques du projet qui peuvent générer des difficultés au projet.</w:t>
      </w:r>
    </w:p>
    <w:p w:rsidR="00BB70EB" w:rsidRPr="00BB70EB" w:rsidRDefault="00BB70EB" w:rsidP="00BB70EB">
      <w:pPr>
        <w:pStyle w:val="Titre1"/>
        <w:rPr>
          <w:lang w:eastAsia="fr-FR"/>
        </w:rPr>
      </w:pPr>
      <w:bookmarkStart w:id="1" w:name="_Toc426642779"/>
      <w:r w:rsidRPr="00BB70EB">
        <w:rPr>
          <w:lang w:eastAsia="fr-FR"/>
        </w:rPr>
        <w:t>Décrire le problème</w:t>
      </w:r>
      <w:bookmarkEnd w:id="1"/>
    </w:p>
    <w:p w:rsidR="00BB70EB" w:rsidRPr="00BB70EB" w:rsidRDefault="00BB70EB" w:rsidP="00BB70EB">
      <w:pPr>
        <w:spacing w:after="60"/>
        <w:ind w:left="567"/>
        <w:rPr>
          <w:rFonts w:cs="Arial"/>
          <w:lang w:eastAsia="fr-FR"/>
        </w:rPr>
      </w:pPr>
      <w:r w:rsidRPr="00BB70EB">
        <w:rPr>
          <w:rFonts w:cs="Arial"/>
          <w:lang w:eastAsia="fr-FR"/>
        </w:rPr>
        <w:t>Il s’agit de décrire le plan d’actions du projet tel que prévu initialement.</w:t>
      </w:r>
    </w:p>
    <w:p w:rsidR="00BB70EB" w:rsidRPr="00BB70EB" w:rsidRDefault="00BB70EB" w:rsidP="00BB70EB">
      <w:pPr>
        <w:pStyle w:val="Titre2"/>
        <w:rPr>
          <w:lang w:eastAsia="fr-FR"/>
        </w:rPr>
      </w:pPr>
      <w:bookmarkStart w:id="2" w:name="_Toc426642780"/>
      <w:r w:rsidRPr="00BB70EB">
        <w:rPr>
          <w:lang w:eastAsia="fr-FR"/>
        </w:rPr>
        <w:t>Inventaire des activités du plan</w:t>
      </w:r>
      <w:bookmarkEnd w:id="2"/>
    </w:p>
    <w:p w:rsidR="00BB70EB" w:rsidRPr="00BB70EB" w:rsidRDefault="00BB70EB" w:rsidP="00BB70EB">
      <w:pPr>
        <w:spacing w:after="60"/>
        <w:ind w:left="567"/>
        <w:rPr>
          <w:rFonts w:cs="Arial"/>
          <w:lang w:eastAsia="fr-FR"/>
        </w:rPr>
      </w:pPr>
      <w:r w:rsidRPr="00BB70EB">
        <w:rPr>
          <w:rFonts w:cs="Arial"/>
          <w:lang w:eastAsia="fr-FR"/>
        </w:rPr>
        <w:t>Les activités sous forme de verbe à l’infinitif seront inventoriées. Pour ne rien oublier, il est intéressant de ne pas trop canaliser les idées  à recueillir.</w:t>
      </w:r>
    </w:p>
    <w:p w:rsidR="00BB70EB" w:rsidRPr="00BB70EB" w:rsidRDefault="00BB70EB" w:rsidP="00BB70EB">
      <w:pPr>
        <w:spacing w:after="60"/>
        <w:ind w:left="567"/>
        <w:rPr>
          <w:rFonts w:cs="Arial"/>
          <w:lang w:eastAsia="fr-FR"/>
        </w:rPr>
      </w:pPr>
      <w:r w:rsidRPr="00BB70EB">
        <w:rPr>
          <w:rFonts w:cs="Arial"/>
          <w:lang w:eastAsia="fr-FR"/>
        </w:rPr>
        <w:t>Par exemple :</w:t>
      </w:r>
    </w:p>
    <w:p w:rsidR="00BB70EB" w:rsidRPr="00BB70EB" w:rsidRDefault="00BB70EB" w:rsidP="00BB70EB">
      <w:pPr>
        <w:tabs>
          <w:tab w:val="num" w:pos="1494"/>
        </w:tabs>
        <w:ind w:left="1134"/>
        <w:rPr>
          <w:lang w:eastAsia="fr-FR"/>
        </w:rPr>
      </w:pPr>
      <w:r w:rsidRPr="00BB70EB">
        <w:rPr>
          <w:lang w:eastAsia="fr-FR"/>
        </w:rPr>
        <w:t>- faire l’analyse de marché,</w:t>
      </w:r>
    </w:p>
    <w:p w:rsidR="00BB70EB" w:rsidRPr="00BB70EB" w:rsidRDefault="00BB70EB" w:rsidP="00BB70EB">
      <w:pPr>
        <w:tabs>
          <w:tab w:val="num" w:pos="1494"/>
        </w:tabs>
        <w:ind w:left="1134"/>
        <w:rPr>
          <w:lang w:eastAsia="fr-FR"/>
        </w:rPr>
      </w:pPr>
      <w:r w:rsidRPr="00BB70EB">
        <w:rPr>
          <w:lang w:eastAsia="fr-FR"/>
        </w:rPr>
        <w:t>- décider d’une orientation stratégique,</w:t>
      </w:r>
    </w:p>
    <w:p w:rsidR="00BB70EB" w:rsidRPr="00BB70EB" w:rsidRDefault="00BB70EB" w:rsidP="00BB70EB">
      <w:pPr>
        <w:tabs>
          <w:tab w:val="num" w:pos="1494"/>
        </w:tabs>
        <w:ind w:left="1134"/>
        <w:rPr>
          <w:lang w:eastAsia="fr-FR"/>
        </w:rPr>
      </w:pPr>
      <w:r w:rsidRPr="00BB70EB">
        <w:rPr>
          <w:lang w:eastAsia="fr-FR"/>
        </w:rPr>
        <w:t>- proposer un budget,</w:t>
      </w:r>
    </w:p>
    <w:p w:rsidR="00BB70EB" w:rsidRPr="00BB70EB" w:rsidRDefault="00BB70EB" w:rsidP="00BB70EB">
      <w:pPr>
        <w:tabs>
          <w:tab w:val="num" w:pos="1494"/>
        </w:tabs>
        <w:ind w:left="1134"/>
        <w:rPr>
          <w:lang w:eastAsia="fr-FR"/>
        </w:rPr>
      </w:pPr>
      <w:r w:rsidRPr="00BB70EB">
        <w:rPr>
          <w:lang w:eastAsia="fr-FR"/>
        </w:rPr>
        <w:t>- faire du benchmarking</w:t>
      </w:r>
    </w:p>
    <w:p w:rsidR="00BB70EB" w:rsidRPr="00BB70EB" w:rsidRDefault="00BB70EB" w:rsidP="00BB70EB">
      <w:pPr>
        <w:tabs>
          <w:tab w:val="num" w:pos="1494"/>
        </w:tabs>
        <w:ind w:left="1134"/>
        <w:rPr>
          <w:lang w:eastAsia="fr-FR"/>
        </w:rPr>
      </w:pPr>
      <w:r w:rsidRPr="00BB70EB">
        <w:rPr>
          <w:lang w:eastAsia="fr-FR"/>
        </w:rPr>
        <w:t>- ….</w:t>
      </w:r>
    </w:p>
    <w:p w:rsidR="00BB70EB" w:rsidRPr="00BB70EB" w:rsidRDefault="00BB70EB" w:rsidP="00BB70EB">
      <w:pPr>
        <w:spacing w:after="60"/>
        <w:ind w:left="567"/>
        <w:rPr>
          <w:rFonts w:cs="Arial"/>
          <w:lang w:eastAsia="fr-FR"/>
        </w:rPr>
      </w:pPr>
      <w:r w:rsidRPr="00BB70EB">
        <w:rPr>
          <w:rFonts w:cs="Arial"/>
          <w:lang w:eastAsia="fr-FR"/>
        </w:rPr>
        <w:t>Cet inventaire ne doit pas faire l’objet de censure.</w:t>
      </w:r>
    </w:p>
    <w:p w:rsidR="00BB70EB" w:rsidRPr="00BB70EB" w:rsidRDefault="00BB70EB" w:rsidP="00BB70EB">
      <w:pPr>
        <w:spacing w:after="60"/>
        <w:ind w:left="567"/>
        <w:rPr>
          <w:rFonts w:cs="Arial"/>
          <w:lang w:eastAsia="fr-FR"/>
        </w:rPr>
      </w:pPr>
      <w:r w:rsidRPr="00BB70EB">
        <w:rPr>
          <w:rFonts w:cs="Arial"/>
          <w:lang w:eastAsia="fr-FR"/>
        </w:rPr>
        <w:t>Suivant les projets, les activités recueillies peuvent être rassemblées par famille.</w:t>
      </w:r>
    </w:p>
    <w:p w:rsidR="00BB70EB" w:rsidRPr="00BB70EB" w:rsidRDefault="00BB70EB" w:rsidP="0097502F">
      <w:pPr>
        <w:pStyle w:val="Titre2"/>
        <w:rPr>
          <w:lang w:eastAsia="fr-FR"/>
        </w:rPr>
      </w:pPr>
      <w:bookmarkStart w:id="3" w:name="_Toc426642781"/>
      <w:r w:rsidRPr="00BB70EB">
        <w:rPr>
          <w:lang w:eastAsia="fr-FR"/>
        </w:rPr>
        <w:t>Description du projet initial</w:t>
      </w:r>
      <w:bookmarkEnd w:id="3"/>
    </w:p>
    <w:p w:rsidR="00BB70EB" w:rsidRPr="00BB70EB" w:rsidRDefault="00BB70EB" w:rsidP="00BB70EB">
      <w:pPr>
        <w:spacing w:after="60"/>
        <w:ind w:left="567"/>
        <w:rPr>
          <w:rFonts w:cs="Arial"/>
          <w:lang w:eastAsia="fr-FR"/>
        </w:rPr>
      </w:pPr>
      <w:r w:rsidRPr="00BB70EB">
        <w:rPr>
          <w:rFonts w:cs="Arial"/>
          <w:lang w:eastAsia="fr-FR"/>
        </w:rPr>
        <w:t>Les activités du projet seront détaillées dans un tableau selon le format ci-après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9"/>
        <w:gridCol w:w="3690"/>
        <w:gridCol w:w="851"/>
        <w:gridCol w:w="850"/>
        <w:gridCol w:w="837"/>
        <w:gridCol w:w="840"/>
        <w:gridCol w:w="2292"/>
      </w:tblGrid>
      <w:tr w:rsidR="00BB70EB" w:rsidRPr="00BB70EB" w:rsidTr="000F21A6">
        <w:trPr>
          <w:tblHeader/>
        </w:trPr>
        <w:tc>
          <w:tcPr>
            <w:tcW w:w="529" w:type="dxa"/>
            <w:shd w:val="clear" w:color="auto" w:fill="DBE5F1"/>
            <w:vAlign w:val="center"/>
          </w:tcPr>
          <w:p w:rsidR="00BB70EB" w:rsidRPr="00BB70EB" w:rsidRDefault="00BB70EB" w:rsidP="00BB70EB">
            <w:pPr>
              <w:jc w:val="center"/>
              <w:rPr>
                <w:b/>
                <w:sz w:val="20"/>
                <w:lang w:eastAsia="fr-FR"/>
              </w:rPr>
            </w:pPr>
            <w:r w:rsidRPr="00BB70EB">
              <w:rPr>
                <w:b/>
                <w:sz w:val="20"/>
                <w:lang w:eastAsia="fr-FR"/>
              </w:rPr>
              <w:t>N°</w:t>
            </w:r>
          </w:p>
        </w:tc>
        <w:tc>
          <w:tcPr>
            <w:tcW w:w="3690" w:type="dxa"/>
            <w:shd w:val="clear" w:color="auto" w:fill="DBE5F1"/>
            <w:vAlign w:val="center"/>
          </w:tcPr>
          <w:p w:rsidR="00BB70EB" w:rsidRPr="00BB70EB" w:rsidRDefault="00BB70EB" w:rsidP="00BB70EB">
            <w:pPr>
              <w:jc w:val="center"/>
              <w:rPr>
                <w:b/>
                <w:sz w:val="20"/>
                <w:lang w:eastAsia="fr-FR"/>
              </w:rPr>
            </w:pPr>
            <w:r w:rsidRPr="00BB70EB">
              <w:rPr>
                <w:b/>
                <w:sz w:val="20"/>
                <w:lang w:eastAsia="fr-FR"/>
              </w:rPr>
              <w:t>Activité</w:t>
            </w:r>
          </w:p>
        </w:tc>
        <w:tc>
          <w:tcPr>
            <w:tcW w:w="851" w:type="dxa"/>
            <w:shd w:val="clear" w:color="auto" w:fill="DBE5F1"/>
            <w:vAlign w:val="center"/>
          </w:tcPr>
          <w:p w:rsidR="00BB70EB" w:rsidRPr="00BB70EB" w:rsidRDefault="00BB70EB" w:rsidP="00BB70EB">
            <w:pPr>
              <w:jc w:val="center"/>
              <w:rPr>
                <w:b/>
                <w:sz w:val="20"/>
                <w:lang w:eastAsia="fr-FR"/>
              </w:rPr>
            </w:pPr>
            <w:r w:rsidRPr="00BB70EB">
              <w:rPr>
                <w:b/>
                <w:sz w:val="20"/>
                <w:lang w:eastAsia="fr-FR"/>
              </w:rPr>
              <w:t>Responsable</w:t>
            </w:r>
          </w:p>
        </w:tc>
        <w:tc>
          <w:tcPr>
            <w:tcW w:w="850" w:type="dxa"/>
            <w:shd w:val="clear" w:color="auto" w:fill="DBE5F1"/>
            <w:vAlign w:val="center"/>
          </w:tcPr>
          <w:p w:rsidR="00BB70EB" w:rsidRPr="00BB70EB" w:rsidRDefault="00BB70EB" w:rsidP="00BB70EB">
            <w:pPr>
              <w:jc w:val="center"/>
              <w:rPr>
                <w:b/>
                <w:sz w:val="20"/>
                <w:lang w:eastAsia="fr-FR"/>
              </w:rPr>
            </w:pPr>
            <w:r w:rsidRPr="00BB70EB">
              <w:rPr>
                <w:b/>
                <w:sz w:val="20"/>
                <w:lang w:eastAsia="fr-FR"/>
              </w:rPr>
              <w:t>Lieu</w:t>
            </w:r>
          </w:p>
        </w:tc>
        <w:tc>
          <w:tcPr>
            <w:tcW w:w="837" w:type="dxa"/>
            <w:shd w:val="clear" w:color="auto" w:fill="DBE5F1"/>
            <w:vAlign w:val="center"/>
          </w:tcPr>
          <w:p w:rsidR="00BB70EB" w:rsidRPr="00BB70EB" w:rsidRDefault="00BB70EB" w:rsidP="00BB70EB">
            <w:pPr>
              <w:jc w:val="center"/>
              <w:rPr>
                <w:b/>
                <w:sz w:val="20"/>
                <w:lang w:eastAsia="fr-FR"/>
              </w:rPr>
            </w:pPr>
            <w:r w:rsidRPr="00BB70EB">
              <w:rPr>
                <w:b/>
                <w:sz w:val="20"/>
                <w:lang w:eastAsia="fr-FR"/>
              </w:rPr>
              <w:t>Date</w:t>
            </w:r>
          </w:p>
          <w:p w:rsidR="00BB70EB" w:rsidRPr="00BB70EB" w:rsidRDefault="00BB70EB" w:rsidP="00BB70EB">
            <w:pPr>
              <w:jc w:val="center"/>
              <w:rPr>
                <w:b/>
                <w:sz w:val="20"/>
                <w:lang w:eastAsia="fr-FR"/>
              </w:rPr>
            </w:pPr>
            <w:r w:rsidRPr="00BB70EB">
              <w:rPr>
                <w:b/>
                <w:sz w:val="20"/>
                <w:lang w:eastAsia="fr-FR"/>
              </w:rPr>
              <w:t>visée</w:t>
            </w:r>
          </w:p>
        </w:tc>
        <w:tc>
          <w:tcPr>
            <w:tcW w:w="840" w:type="dxa"/>
            <w:shd w:val="clear" w:color="auto" w:fill="DBE5F1"/>
            <w:vAlign w:val="center"/>
          </w:tcPr>
          <w:p w:rsidR="00BB70EB" w:rsidRPr="00BB70EB" w:rsidRDefault="00BB70EB" w:rsidP="00BB70EB">
            <w:pPr>
              <w:jc w:val="center"/>
              <w:rPr>
                <w:b/>
                <w:sz w:val="20"/>
                <w:lang w:eastAsia="fr-FR"/>
              </w:rPr>
            </w:pPr>
            <w:r w:rsidRPr="00BB70EB">
              <w:rPr>
                <w:b/>
                <w:sz w:val="20"/>
                <w:lang w:eastAsia="fr-FR"/>
              </w:rPr>
              <w:t>Durée</w:t>
            </w:r>
          </w:p>
        </w:tc>
        <w:tc>
          <w:tcPr>
            <w:tcW w:w="2292" w:type="dxa"/>
            <w:shd w:val="clear" w:color="auto" w:fill="DBE5F1"/>
            <w:vAlign w:val="center"/>
          </w:tcPr>
          <w:p w:rsidR="00BB70EB" w:rsidRPr="00BB70EB" w:rsidRDefault="00BB70EB" w:rsidP="00BB70EB">
            <w:pPr>
              <w:jc w:val="center"/>
              <w:rPr>
                <w:b/>
                <w:sz w:val="20"/>
                <w:lang w:eastAsia="fr-FR"/>
              </w:rPr>
            </w:pPr>
            <w:r w:rsidRPr="00BB70EB">
              <w:rPr>
                <w:b/>
                <w:sz w:val="20"/>
                <w:lang w:eastAsia="fr-FR"/>
              </w:rPr>
              <w:t>Moyens</w:t>
            </w:r>
          </w:p>
        </w:tc>
      </w:tr>
      <w:tr w:rsidR="00BB70EB" w:rsidRPr="00BB70EB" w:rsidTr="000F21A6">
        <w:tc>
          <w:tcPr>
            <w:tcW w:w="529" w:type="dxa"/>
          </w:tcPr>
          <w:p w:rsidR="00BB70EB" w:rsidRPr="00BB70EB" w:rsidRDefault="00BB70EB" w:rsidP="00BB70EB">
            <w:pPr>
              <w:rPr>
                <w:sz w:val="20"/>
                <w:lang w:eastAsia="fr-FR"/>
              </w:rPr>
            </w:pPr>
            <w:r w:rsidRPr="00BB70EB">
              <w:rPr>
                <w:sz w:val="20"/>
                <w:lang w:eastAsia="fr-FR"/>
              </w:rPr>
              <w:t>10</w:t>
            </w:r>
          </w:p>
        </w:tc>
        <w:tc>
          <w:tcPr>
            <w:tcW w:w="3690" w:type="dxa"/>
          </w:tcPr>
          <w:p w:rsidR="00BB70EB" w:rsidRPr="00BB70EB" w:rsidRDefault="00BB70EB" w:rsidP="00BB70EB">
            <w:pPr>
              <w:rPr>
                <w:sz w:val="20"/>
                <w:lang w:eastAsia="fr-FR"/>
              </w:rPr>
            </w:pPr>
            <w:r w:rsidRPr="00BB70EB">
              <w:rPr>
                <w:sz w:val="20"/>
                <w:lang w:eastAsia="fr-FR"/>
              </w:rPr>
              <w:t>Décider d’une orientation stratégique</w:t>
            </w:r>
          </w:p>
        </w:tc>
        <w:tc>
          <w:tcPr>
            <w:tcW w:w="851" w:type="dxa"/>
          </w:tcPr>
          <w:p w:rsidR="00BB70EB" w:rsidRPr="00BB70EB" w:rsidRDefault="00BB70EB" w:rsidP="00BB70EB">
            <w:pPr>
              <w:rPr>
                <w:sz w:val="20"/>
                <w:lang w:eastAsia="fr-FR"/>
              </w:rPr>
            </w:pPr>
            <w:r w:rsidRPr="00BB70EB">
              <w:rPr>
                <w:sz w:val="20"/>
                <w:lang w:eastAsia="fr-FR"/>
              </w:rPr>
              <w:t>D</w:t>
            </w:r>
          </w:p>
        </w:tc>
        <w:tc>
          <w:tcPr>
            <w:tcW w:w="850" w:type="dxa"/>
          </w:tcPr>
          <w:p w:rsidR="00BB70EB" w:rsidRPr="00BB70EB" w:rsidRDefault="00BB70EB" w:rsidP="00BB70EB">
            <w:pPr>
              <w:rPr>
                <w:sz w:val="20"/>
                <w:lang w:eastAsia="fr-FR"/>
              </w:rPr>
            </w:pPr>
            <w:r w:rsidRPr="00BB70EB">
              <w:rPr>
                <w:sz w:val="20"/>
                <w:lang w:eastAsia="fr-FR"/>
              </w:rPr>
              <w:t>Usine</w:t>
            </w:r>
          </w:p>
        </w:tc>
        <w:tc>
          <w:tcPr>
            <w:tcW w:w="837" w:type="dxa"/>
          </w:tcPr>
          <w:p w:rsidR="00BB70EB" w:rsidRPr="00BB70EB" w:rsidRDefault="00BB70EB" w:rsidP="0097502F">
            <w:pPr>
              <w:rPr>
                <w:sz w:val="18"/>
                <w:lang w:eastAsia="fr-FR"/>
              </w:rPr>
            </w:pPr>
            <w:r w:rsidRPr="00BB70EB">
              <w:rPr>
                <w:sz w:val="18"/>
                <w:lang w:eastAsia="fr-FR"/>
              </w:rPr>
              <w:t>1/10/</w:t>
            </w:r>
            <w:r w:rsidR="0097502F">
              <w:rPr>
                <w:sz w:val="18"/>
                <w:lang w:eastAsia="fr-FR"/>
              </w:rPr>
              <w:t>15</w:t>
            </w:r>
          </w:p>
        </w:tc>
        <w:tc>
          <w:tcPr>
            <w:tcW w:w="840" w:type="dxa"/>
          </w:tcPr>
          <w:p w:rsidR="00BB70EB" w:rsidRPr="00BB70EB" w:rsidRDefault="00BB70EB" w:rsidP="0097502F">
            <w:pPr>
              <w:jc w:val="center"/>
              <w:rPr>
                <w:sz w:val="20"/>
                <w:lang w:eastAsia="fr-FR"/>
              </w:rPr>
            </w:pPr>
            <w:r w:rsidRPr="00BB70EB">
              <w:rPr>
                <w:sz w:val="20"/>
                <w:lang w:eastAsia="fr-FR"/>
              </w:rPr>
              <w:t>15j</w:t>
            </w:r>
          </w:p>
        </w:tc>
        <w:tc>
          <w:tcPr>
            <w:tcW w:w="2292" w:type="dxa"/>
          </w:tcPr>
          <w:p w:rsidR="00BB70EB" w:rsidRPr="00BB70EB" w:rsidRDefault="00BB70EB" w:rsidP="00BB70EB">
            <w:pPr>
              <w:rPr>
                <w:sz w:val="18"/>
                <w:lang w:eastAsia="fr-FR"/>
              </w:rPr>
            </w:pPr>
            <w:r w:rsidRPr="00BB70EB">
              <w:rPr>
                <w:sz w:val="18"/>
                <w:lang w:eastAsia="fr-FR"/>
              </w:rPr>
              <w:t>Analyse marché, benchmarking, bilans</w:t>
            </w:r>
          </w:p>
        </w:tc>
      </w:tr>
      <w:tr w:rsidR="00BB70EB" w:rsidRPr="00BB70EB" w:rsidTr="000F21A6">
        <w:tc>
          <w:tcPr>
            <w:tcW w:w="529" w:type="dxa"/>
          </w:tcPr>
          <w:p w:rsidR="00BB70EB" w:rsidRPr="00BB70EB" w:rsidRDefault="00BB70EB" w:rsidP="00BB70EB">
            <w:pPr>
              <w:rPr>
                <w:sz w:val="20"/>
                <w:lang w:eastAsia="fr-FR"/>
              </w:rPr>
            </w:pPr>
            <w:r w:rsidRPr="00BB70EB">
              <w:rPr>
                <w:sz w:val="20"/>
                <w:lang w:eastAsia="fr-FR"/>
              </w:rPr>
              <w:t>20</w:t>
            </w:r>
          </w:p>
        </w:tc>
        <w:tc>
          <w:tcPr>
            <w:tcW w:w="3690" w:type="dxa"/>
          </w:tcPr>
          <w:p w:rsidR="00BB70EB" w:rsidRPr="00BB70EB" w:rsidRDefault="00BB70EB" w:rsidP="00BB70EB">
            <w:pPr>
              <w:rPr>
                <w:sz w:val="20"/>
                <w:lang w:eastAsia="fr-FR"/>
              </w:rPr>
            </w:pPr>
            <w:r w:rsidRPr="00BB70EB">
              <w:rPr>
                <w:sz w:val="20"/>
                <w:lang w:eastAsia="fr-FR"/>
              </w:rPr>
              <w:t>Proposer un budget</w:t>
            </w:r>
          </w:p>
        </w:tc>
        <w:tc>
          <w:tcPr>
            <w:tcW w:w="851" w:type="dxa"/>
          </w:tcPr>
          <w:p w:rsidR="00BB70EB" w:rsidRPr="00BB70EB" w:rsidRDefault="00BB70EB" w:rsidP="00BB70EB">
            <w:pPr>
              <w:rPr>
                <w:sz w:val="20"/>
                <w:lang w:eastAsia="fr-FR"/>
              </w:rPr>
            </w:pPr>
            <w:r w:rsidRPr="00BB70EB">
              <w:rPr>
                <w:sz w:val="20"/>
                <w:lang w:eastAsia="fr-FR"/>
              </w:rPr>
              <w:t>DAF</w:t>
            </w:r>
          </w:p>
        </w:tc>
        <w:tc>
          <w:tcPr>
            <w:tcW w:w="850" w:type="dxa"/>
          </w:tcPr>
          <w:p w:rsidR="00BB70EB" w:rsidRPr="00BB70EB" w:rsidRDefault="00BB70EB" w:rsidP="00BB70EB">
            <w:pPr>
              <w:rPr>
                <w:sz w:val="20"/>
                <w:lang w:eastAsia="fr-FR"/>
              </w:rPr>
            </w:pPr>
            <w:r w:rsidRPr="00BB70EB">
              <w:rPr>
                <w:sz w:val="20"/>
                <w:lang w:eastAsia="fr-FR"/>
              </w:rPr>
              <w:t>Usine</w:t>
            </w:r>
          </w:p>
        </w:tc>
        <w:tc>
          <w:tcPr>
            <w:tcW w:w="837" w:type="dxa"/>
          </w:tcPr>
          <w:p w:rsidR="00BB70EB" w:rsidRPr="00BB70EB" w:rsidRDefault="00BB70EB" w:rsidP="0097502F">
            <w:pPr>
              <w:rPr>
                <w:sz w:val="18"/>
                <w:lang w:eastAsia="fr-FR"/>
              </w:rPr>
            </w:pPr>
            <w:r w:rsidRPr="00BB70EB">
              <w:rPr>
                <w:sz w:val="18"/>
                <w:lang w:eastAsia="fr-FR"/>
              </w:rPr>
              <w:t>1/12/</w:t>
            </w:r>
            <w:r w:rsidR="0097502F">
              <w:rPr>
                <w:sz w:val="18"/>
                <w:lang w:eastAsia="fr-FR"/>
              </w:rPr>
              <w:t>15</w:t>
            </w:r>
          </w:p>
        </w:tc>
        <w:tc>
          <w:tcPr>
            <w:tcW w:w="840" w:type="dxa"/>
          </w:tcPr>
          <w:p w:rsidR="00BB70EB" w:rsidRPr="00BB70EB" w:rsidRDefault="00BB70EB" w:rsidP="0097502F">
            <w:pPr>
              <w:jc w:val="center"/>
              <w:rPr>
                <w:sz w:val="20"/>
                <w:lang w:eastAsia="fr-FR"/>
              </w:rPr>
            </w:pPr>
            <w:r w:rsidRPr="00BB70EB">
              <w:rPr>
                <w:sz w:val="20"/>
                <w:lang w:eastAsia="fr-FR"/>
              </w:rPr>
              <w:t>15j</w:t>
            </w:r>
          </w:p>
        </w:tc>
        <w:tc>
          <w:tcPr>
            <w:tcW w:w="2292" w:type="dxa"/>
          </w:tcPr>
          <w:p w:rsidR="00BB70EB" w:rsidRPr="00BB70EB" w:rsidRDefault="00BB70EB" w:rsidP="00BB70EB">
            <w:pPr>
              <w:rPr>
                <w:sz w:val="18"/>
                <w:lang w:eastAsia="fr-FR"/>
              </w:rPr>
            </w:pPr>
            <w:r w:rsidRPr="00BB70EB">
              <w:rPr>
                <w:sz w:val="18"/>
                <w:lang w:eastAsia="fr-FR"/>
              </w:rPr>
              <w:t>Charges d’exploitation, orientation stratégiques</w:t>
            </w:r>
          </w:p>
        </w:tc>
      </w:tr>
      <w:tr w:rsidR="00BB70EB" w:rsidRPr="00BB70EB" w:rsidTr="000F21A6">
        <w:tc>
          <w:tcPr>
            <w:tcW w:w="529" w:type="dxa"/>
          </w:tcPr>
          <w:p w:rsidR="00BB70EB" w:rsidRPr="00BB70EB" w:rsidRDefault="00BB70EB" w:rsidP="00BB70EB">
            <w:pPr>
              <w:rPr>
                <w:sz w:val="20"/>
                <w:lang w:eastAsia="fr-FR"/>
              </w:rPr>
            </w:pPr>
          </w:p>
        </w:tc>
        <w:tc>
          <w:tcPr>
            <w:tcW w:w="3690" w:type="dxa"/>
          </w:tcPr>
          <w:p w:rsidR="00BB70EB" w:rsidRPr="00BB70EB" w:rsidRDefault="00BB70EB" w:rsidP="00BB70EB">
            <w:pPr>
              <w:rPr>
                <w:sz w:val="20"/>
                <w:lang w:eastAsia="fr-FR"/>
              </w:rPr>
            </w:pPr>
          </w:p>
        </w:tc>
        <w:tc>
          <w:tcPr>
            <w:tcW w:w="851" w:type="dxa"/>
          </w:tcPr>
          <w:p w:rsidR="00BB70EB" w:rsidRPr="00BB70EB" w:rsidRDefault="00BB70EB" w:rsidP="00BB70EB">
            <w:pPr>
              <w:rPr>
                <w:sz w:val="20"/>
                <w:lang w:eastAsia="fr-FR"/>
              </w:rPr>
            </w:pPr>
          </w:p>
        </w:tc>
        <w:tc>
          <w:tcPr>
            <w:tcW w:w="850" w:type="dxa"/>
          </w:tcPr>
          <w:p w:rsidR="00BB70EB" w:rsidRPr="00BB70EB" w:rsidRDefault="00BB70EB" w:rsidP="00BB70EB">
            <w:pPr>
              <w:rPr>
                <w:sz w:val="20"/>
                <w:lang w:eastAsia="fr-FR"/>
              </w:rPr>
            </w:pPr>
          </w:p>
        </w:tc>
        <w:tc>
          <w:tcPr>
            <w:tcW w:w="837" w:type="dxa"/>
          </w:tcPr>
          <w:p w:rsidR="00BB70EB" w:rsidRPr="00BB70EB" w:rsidRDefault="00BB70EB" w:rsidP="00BB70EB">
            <w:pPr>
              <w:rPr>
                <w:sz w:val="18"/>
                <w:lang w:eastAsia="fr-FR"/>
              </w:rPr>
            </w:pPr>
          </w:p>
        </w:tc>
        <w:tc>
          <w:tcPr>
            <w:tcW w:w="840" w:type="dxa"/>
          </w:tcPr>
          <w:p w:rsidR="00BB70EB" w:rsidRPr="00BB70EB" w:rsidRDefault="00BB70EB" w:rsidP="0097502F">
            <w:pPr>
              <w:jc w:val="center"/>
              <w:rPr>
                <w:sz w:val="20"/>
                <w:lang w:eastAsia="fr-FR"/>
              </w:rPr>
            </w:pPr>
          </w:p>
        </w:tc>
        <w:tc>
          <w:tcPr>
            <w:tcW w:w="2292" w:type="dxa"/>
          </w:tcPr>
          <w:p w:rsidR="00BB70EB" w:rsidRPr="00BB70EB" w:rsidRDefault="00BB70EB" w:rsidP="00BB70EB">
            <w:pPr>
              <w:rPr>
                <w:sz w:val="18"/>
                <w:lang w:eastAsia="fr-FR"/>
              </w:rPr>
            </w:pPr>
          </w:p>
        </w:tc>
      </w:tr>
      <w:tr w:rsidR="00BB70EB" w:rsidRPr="00BB70EB" w:rsidTr="000F21A6">
        <w:tc>
          <w:tcPr>
            <w:tcW w:w="529" w:type="dxa"/>
          </w:tcPr>
          <w:p w:rsidR="00BB70EB" w:rsidRPr="00BB70EB" w:rsidRDefault="00BB70EB" w:rsidP="00BB70EB">
            <w:pPr>
              <w:rPr>
                <w:sz w:val="20"/>
                <w:lang w:eastAsia="fr-FR"/>
              </w:rPr>
            </w:pPr>
            <w:r w:rsidRPr="00BB70EB">
              <w:rPr>
                <w:sz w:val="20"/>
                <w:lang w:eastAsia="fr-FR"/>
              </w:rPr>
              <w:t>70</w:t>
            </w:r>
          </w:p>
        </w:tc>
        <w:tc>
          <w:tcPr>
            <w:tcW w:w="3690" w:type="dxa"/>
          </w:tcPr>
          <w:p w:rsidR="00BB70EB" w:rsidRPr="00BB70EB" w:rsidRDefault="00BB70EB" w:rsidP="00BB70EB">
            <w:pPr>
              <w:rPr>
                <w:sz w:val="20"/>
                <w:lang w:eastAsia="fr-FR"/>
              </w:rPr>
            </w:pPr>
            <w:r w:rsidRPr="00BB70EB">
              <w:rPr>
                <w:sz w:val="20"/>
                <w:lang w:eastAsia="fr-FR"/>
              </w:rPr>
              <w:t>Lancer la production</w:t>
            </w:r>
          </w:p>
        </w:tc>
        <w:tc>
          <w:tcPr>
            <w:tcW w:w="851" w:type="dxa"/>
          </w:tcPr>
          <w:p w:rsidR="00BB70EB" w:rsidRPr="00BB70EB" w:rsidRDefault="00BB70EB" w:rsidP="00BB70EB">
            <w:pPr>
              <w:rPr>
                <w:sz w:val="20"/>
                <w:lang w:eastAsia="fr-FR"/>
              </w:rPr>
            </w:pPr>
            <w:r w:rsidRPr="00BB70EB">
              <w:rPr>
                <w:sz w:val="20"/>
                <w:lang w:eastAsia="fr-FR"/>
              </w:rPr>
              <w:t>MR</w:t>
            </w:r>
          </w:p>
        </w:tc>
        <w:tc>
          <w:tcPr>
            <w:tcW w:w="850" w:type="dxa"/>
          </w:tcPr>
          <w:p w:rsidR="00BB70EB" w:rsidRPr="00BB70EB" w:rsidRDefault="00BB70EB" w:rsidP="00BB70EB">
            <w:pPr>
              <w:rPr>
                <w:sz w:val="20"/>
                <w:lang w:eastAsia="fr-FR"/>
              </w:rPr>
            </w:pPr>
            <w:r w:rsidRPr="00BB70EB">
              <w:rPr>
                <w:sz w:val="20"/>
                <w:lang w:eastAsia="fr-FR"/>
              </w:rPr>
              <w:t>Atelier</w:t>
            </w:r>
          </w:p>
        </w:tc>
        <w:tc>
          <w:tcPr>
            <w:tcW w:w="837" w:type="dxa"/>
          </w:tcPr>
          <w:p w:rsidR="00BB70EB" w:rsidRPr="00BB70EB" w:rsidRDefault="00BB70EB" w:rsidP="0097502F">
            <w:pPr>
              <w:rPr>
                <w:sz w:val="18"/>
                <w:lang w:eastAsia="fr-FR"/>
              </w:rPr>
            </w:pPr>
            <w:r w:rsidRPr="00BB70EB">
              <w:rPr>
                <w:sz w:val="18"/>
                <w:lang w:eastAsia="fr-FR"/>
              </w:rPr>
              <w:t>1/1/</w:t>
            </w:r>
            <w:r w:rsidR="0097502F">
              <w:rPr>
                <w:sz w:val="18"/>
                <w:lang w:eastAsia="fr-FR"/>
              </w:rPr>
              <w:t>16</w:t>
            </w:r>
          </w:p>
        </w:tc>
        <w:tc>
          <w:tcPr>
            <w:tcW w:w="840" w:type="dxa"/>
          </w:tcPr>
          <w:p w:rsidR="00BB70EB" w:rsidRPr="00BB70EB" w:rsidRDefault="00BB70EB" w:rsidP="0097502F">
            <w:pPr>
              <w:jc w:val="center"/>
              <w:rPr>
                <w:sz w:val="20"/>
                <w:lang w:eastAsia="fr-FR"/>
              </w:rPr>
            </w:pPr>
            <w:r w:rsidRPr="00BB70EB">
              <w:rPr>
                <w:sz w:val="20"/>
                <w:lang w:eastAsia="fr-FR"/>
              </w:rPr>
              <w:t>2 m</w:t>
            </w:r>
          </w:p>
        </w:tc>
        <w:tc>
          <w:tcPr>
            <w:tcW w:w="2292" w:type="dxa"/>
          </w:tcPr>
          <w:p w:rsidR="00BB70EB" w:rsidRPr="00BB70EB" w:rsidRDefault="00BB70EB" w:rsidP="00BB70EB">
            <w:pPr>
              <w:rPr>
                <w:sz w:val="18"/>
                <w:lang w:eastAsia="fr-FR"/>
              </w:rPr>
            </w:pPr>
            <w:r w:rsidRPr="00BB70EB">
              <w:rPr>
                <w:sz w:val="18"/>
                <w:lang w:eastAsia="fr-FR"/>
              </w:rPr>
              <w:t>Machine, 3 salariés, matière première, dossier de définition</w:t>
            </w:r>
          </w:p>
        </w:tc>
      </w:tr>
      <w:tr w:rsidR="00BB70EB" w:rsidRPr="00BB70EB" w:rsidTr="000F21A6">
        <w:tc>
          <w:tcPr>
            <w:tcW w:w="529" w:type="dxa"/>
          </w:tcPr>
          <w:p w:rsidR="00BB70EB" w:rsidRPr="00BB70EB" w:rsidRDefault="00BB70EB" w:rsidP="00BB70EB">
            <w:pPr>
              <w:rPr>
                <w:sz w:val="20"/>
                <w:lang w:eastAsia="fr-FR"/>
              </w:rPr>
            </w:pPr>
          </w:p>
        </w:tc>
        <w:tc>
          <w:tcPr>
            <w:tcW w:w="3690" w:type="dxa"/>
          </w:tcPr>
          <w:p w:rsidR="00BB70EB" w:rsidRPr="00BB70EB" w:rsidRDefault="00BB70EB" w:rsidP="00BB70EB">
            <w:pPr>
              <w:rPr>
                <w:sz w:val="20"/>
                <w:lang w:eastAsia="fr-FR"/>
              </w:rPr>
            </w:pPr>
          </w:p>
        </w:tc>
        <w:tc>
          <w:tcPr>
            <w:tcW w:w="851" w:type="dxa"/>
          </w:tcPr>
          <w:p w:rsidR="00BB70EB" w:rsidRPr="00BB70EB" w:rsidRDefault="00BB70EB" w:rsidP="00BB70EB">
            <w:pPr>
              <w:rPr>
                <w:sz w:val="20"/>
                <w:lang w:eastAsia="fr-FR"/>
              </w:rPr>
            </w:pPr>
          </w:p>
        </w:tc>
        <w:tc>
          <w:tcPr>
            <w:tcW w:w="850" w:type="dxa"/>
          </w:tcPr>
          <w:p w:rsidR="00BB70EB" w:rsidRPr="00BB70EB" w:rsidRDefault="00BB70EB" w:rsidP="00BB70EB">
            <w:pPr>
              <w:rPr>
                <w:sz w:val="20"/>
                <w:lang w:eastAsia="fr-FR"/>
              </w:rPr>
            </w:pPr>
          </w:p>
        </w:tc>
        <w:tc>
          <w:tcPr>
            <w:tcW w:w="837" w:type="dxa"/>
          </w:tcPr>
          <w:p w:rsidR="00BB70EB" w:rsidRPr="00BB70EB" w:rsidRDefault="00BB70EB" w:rsidP="00BB70EB">
            <w:pPr>
              <w:rPr>
                <w:sz w:val="18"/>
                <w:lang w:eastAsia="fr-FR"/>
              </w:rPr>
            </w:pPr>
          </w:p>
        </w:tc>
        <w:tc>
          <w:tcPr>
            <w:tcW w:w="840" w:type="dxa"/>
          </w:tcPr>
          <w:p w:rsidR="00BB70EB" w:rsidRPr="00BB70EB" w:rsidRDefault="00BB70EB" w:rsidP="00BB70EB">
            <w:pPr>
              <w:rPr>
                <w:sz w:val="20"/>
                <w:lang w:eastAsia="fr-FR"/>
              </w:rPr>
            </w:pPr>
          </w:p>
        </w:tc>
        <w:tc>
          <w:tcPr>
            <w:tcW w:w="2292" w:type="dxa"/>
          </w:tcPr>
          <w:p w:rsidR="00BB70EB" w:rsidRPr="00BB70EB" w:rsidRDefault="00BB70EB" w:rsidP="00BB70EB">
            <w:pPr>
              <w:rPr>
                <w:sz w:val="18"/>
                <w:lang w:eastAsia="fr-FR"/>
              </w:rPr>
            </w:pPr>
          </w:p>
        </w:tc>
      </w:tr>
      <w:tr w:rsidR="00BB70EB" w:rsidRPr="00BB70EB" w:rsidTr="000F21A6">
        <w:tc>
          <w:tcPr>
            <w:tcW w:w="529" w:type="dxa"/>
          </w:tcPr>
          <w:p w:rsidR="00BB70EB" w:rsidRPr="00BB70EB" w:rsidRDefault="00BB70EB" w:rsidP="00BB70EB">
            <w:pPr>
              <w:rPr>
                <w:sz w:val="20"/>
                <w:lang w:eastAsia="fr-FR"/>
              </w:rPr>
            </w:pPr>
          </w:p>
        </w:tc>
        <w:tc>
          <w:tcPr>
            <w:tcW w:w="3690" w:type="dxa"/>
          </w:tcPr>
          <w:p w:rsidR="00BB70EB" w:rsidRPr="00BB70EB" w:rsidRDefault="00BB70EB" w:rsidP="00BB70EB">
            <w:pPr>
              <w:rPr>
                <w:sz w:val="20"/>
                <w:lang w:eastAsia="fr-FR"/>
              </w:rPr>
            </w:pPr>
          </w:p>
        </w:tc>
        <w:tc>
          <w:tcPr>
            <w:tcW w:w="851" w:type="dxa"/>
          </w:tcPr>
          <w:p w:rsidR="00BB70EB" w:rsidRPr="00BB70EB" w:rsidRDefault="00BB70EB" w:rsidP="00BB70EB">
            <w:pPr>
              <w:rPr>
                <w:sz w:val="20"/>
                <w:lang w:eastAsia="fr-FR"/>
              </w:rPr>
            </w:pPr>
          </w:p>
        </w:tc>
        <w:tc>
          <w:tcPr>
            <w:tcW w:w="850" w:type="dxa"/>
          </w:tcPr>
          <w:p w:rsidR="00BB70EB" w:rsidRPr="00BB70EB" w:rsidRDefault="00BB70EB" w:rsidP="00BB70EB">
            <w:pPr>
              <w:rPr>
                <w:sz w:val="20"/>
                <w:lang w:eastAsia="fr-FR"/>
              </w:rPr>
            </w:pPr>
          </w:p>
        </w:tc>
        <w:tc>
          <w:tcPr>
            <w:tcW w:w="837" w:type="dxa"/>
          </w:tcPr>
          <w:p w:rsidR="00BB70EB" w:rsidRPr="00BB70EB" w:rsidRDefault="00BB70EB" w:rsidP="00BB70EB">
            <w:pPr>
              <w:rPr>
                <w:sz w:val="18"/>
                <w:lang w:eastAsia="fr-FR"/>
              </w:rPr>
            </w:pPr>
          </w:p>
        </w:tc>
        <w:tc>
          <w:tcPr>
            <w:tcW w:w="840" w:type="dxa"/>
          </w:tcPr>
          <w:p w:rsidR="00BB70EB" w:rsidRPr="00BB70EB" w:rsidRDefault="00BB70EB" w:rsidP="00BB70EB">
            <w:pPr>
              <w:rPr>
                <w:sz w:val="20"/>
                <w:lang w:eastAsia="fr-FR"/>
              </w:rPr>
            </w:pPr>
          </w:p>
        </w:tc>
        <w:tc>
          <w:tcPr>
            <w:tcW w:w="2292" w:type="dxa"/>
          </w:tcPr>
          <w:p w:rsidR="00BB70EB" w:rsidRPr="00BB70EB" w:rsidRDefault="00BB70EB" w:rsidP="00BB70EB">
            <w:pPr>
              <w:rPr>
                <w:sz w:val="18"/>
                <w:lang w:eastAsia="fr-FR"/>
              </w:rPr>
            </w:pPr>
          </w:p>
        </w:tc>
      </w:tr>
    </w:tbl>
    <w:p w:rsidR="00BB70EB" w:rsidRPr="00BB70EB" w:rsidRDefault="00BB70EB" w:rsidP="00BB70EB">
      <w:pPr>
        <w:spacing w:after="60"/>
        <w:ind w:left="567"/>
        <w:rPr>
          <w:rFonts w:cs="Arial"/>
          <w:lang w:eastAsia="fr-FR"/>
        </w:rPr>
      </w:pPr>
      <w:r w:rsidRPr="00BB70EB">
        <w:rPr>
          <w:rFonts w:cs="Arial"/>
          <w:u w:val="single"/>
          <w:lang w:eastAsia="fr-FR"/>
        </w:rPr>
        <w:t>Responsable :</w:t>
      </w:r>
      <w:r w:rsidRPr="00BB70EB">
        <w:rPr>
          <w:rFonts w:cs="Arial"/>
          <w:lang w:eastAsia="fr-FR"/>
        </w:rPr>
        <w:t xml:space="preserve"> c’est la personne qui a en charge l’activité et qui devra rendre compte de sa réalisation.</w:t>
      </w:r>
    </w:p>
    <w:p w:rsidR="00BB70EB" w:rsidRPr="00BB70EB" w:rsidRDefault="00BB70EB" w:rsidP="00BB70EB">
      <w:pPr>
        <w:spacing w:after="60"/>
        <w:ind w:left="567"/>
        <w:rPr>
          <w:rFonts w:cs="Arial"/>
          <w:lang w:eastAsia="fr-FR"/>
        </w:rPr>
      </w:pPr>
      <w:r w:rsidRPr="00BB70EB">
        <w:rPr>
          <w:rFonts w:cs="Arial"/>
          <w:u w:val="single"/>
          <w:lang w:eastAsia="fr-FR"/>
        </w:rPr>
        <w:t>Lieu :</w:t>
      </w:r>
      <w:r w:rsidRPr="00BB70EB">
        <w:rPr>
          <w:rFonts w:cs="Arial"/>
          <w:lang w:eastAsia="fr-FR"/>
        </w:rPr>
        <w:t xml:space="preserve"> c’est le lieu où se déroule l’activité.</w:t>
      </w:r>
    </w:p>
    <w:p w:rsidR="00BB70EB" w:rsidRPr="00BB70EB" w:rsidRDefault="00BB70EB" w:rsidP="00BB70EB">
      <w:pPr>
        <w:spacing w:after="60"/>
        <w:ind w:left="567"/>
        <w:rPr>
          <w:rFonts w:cs="Arial"/>
          <w:lang w:eastAsia="fr-FR"/>
        </w:rPr>
      </w:pPr>
      <w:r w:rsidRPr="00BB70EB">
        <w:rPr>
          <w:rFonts w:cs="Arial"/>
          <w:u w:val="single"/>
          <w:lang w:eastAsia="fr-FR"/>
        </w:rPr>
        <w:t>Date visée :</w:t>
      </w:r>
      <w:r w:rsidRPr="00BB70EB">
        <w:rPr>
          <w:rFonts w:cs="Arial"/>
          <w:lang w:eastAsia="fr-FR"/>
        </w:rPr>
        <w:t xml:space="preserve"> c’est la date pour laquelle l’activité doit être terminée.</w:t>
      </w:r>
    </w:p>
    <w:p w:rsidR="00BB70EB" w:rsidRPr="00BB70EB" w:rsidRDefault="00BB70EB" w:rsidP="00BB70EB">
      <w:pPr>
        <w:spacing w:after="60"/>
        <w:ind w:left="567"/>
        <w:rPr>
          <w:rFonts w:cs="Arial"/>
          <w:lang w:eastAsia="fr-FR"/>
        </w:rPr>
      </w:pPr>
      <w:r w:rsidRPr="00BB70EB">
        <w:rPr>
          <w:rFonts w:cs="Arial"/>
          <w:u w:val="single"/>
          <w:lang w:eastAsia="fr-FR"/>
        </w:rPr>
        <w:t>Durée :</w:t>
      </w:r>
      <w:r w:rsidRPr="00BB70EB">
        <w:rPr>
          <w:rFonts w:cs="Arial"/>
          <w:lang w:eastAsia="fr-FR"/>
        </w:rPr>
        <w:t xml:space="preserve"> c’est la durée en temps que nécessite la réalisation de l’activité.</w:t>
      </w:r>
    </w:p>
    <w:p w:rsidR="00BB70EB" w:rsidRPr="00BB70EB" w:rsidRDefault="00BB70EB" w:rsidP="00BB70EB">
      <w:pPr>
        <w:spacing w:after="60"/>
        <w:ind w:left="567"/>
        <w:rPr>
          <w:rFonts w:cs="Arial"/>
          <w:lang w:eastAsia="fr-FR"/>
        </w:rPr>
      </w:pPr>
      <w:r w:rsidRPr="00BB70EB">
        <w:rPr>
          <w:rFonts w:cs="Arial"/>
          <w:u w:val="single"/>
          <w:lang w:eastAsia="fr-FR"/>
        </w:rPr>
        <w:t>Moyens :</w:t>
      </w:r>
      <w:r w:rsidRPr="00BB70EB">
        <w:rPr>
          <w:rFonts w:cs="Arial"/>
          <w:lang w:eastAsia="fr-FR"/>
        </w:rPr>
        <w:t xml:space="preserve"> c’est l’ensemble des moyens matériels y compris les documents et moyens financiers nécessaires à la réalisation de l’activité.</w:t>
      </w:r>
    </w:p>
    <w:p w:rsidR="00BB70EB" w:rsidRPr="00BB70EB" w:rsidRDefault="00BB70EB" w:rsidP="0097502F">
      <w:pPr>
        <w:pStyle w:val="Titre1"/>
        <w:rPr>
          <w:lang w:eastAsia="fr-FR"/>
        </w:rPr>
      </w:pPr>
      <w:bookmarkStart w:id="4" w:name="_Toc426642782"/>
      <w:r w:rsidRPr="00BB70EB">
        <w:rPr>
          <w:lang w:eastAsia="fr-FR"/>
        </w:rPr>
        <w:t>Sélection des points critiques</w:t>
      </w:r>
      <w:bookmarkEnd w:id="4"/>
    </w:p>
    <w:p w:rsidR="00BB70EB" w:rsidRPr="00BB70EB" w:rsidRDefault="00BB70EB" w:rsidP="00BB70EB">
      <w:pPr>
        <w:spacing w:after="60"/>
        <w:ind w:left="567"/>
        <w:rPr>
          <w:rFonts w:cs="Arial"/>
          <w:lang w:eastAsia="fr-FR"/>
        </w:rPr>
      </w:pPr>
      <w:r w:rsidRPr="00BB70EB">
        <w:rPr>
          <w:rFonts w:cs="Arial"/>
          <w:lang w:eastAsia="fr-FR"/>
        </w:rPr>
        <w:t>Le projet ci-dessus  est un projet décrit  initialement. Il mérite une analyse par des experts afin que ceux-ci fassent part des doutes, des inconvénients et des points critiques qui peuvent perturber le projet.</w:t>
      </w:r>
    </w:p>
    <w:p w:rsidR="00BB70EB" w:rsidRPr="00BB70EB" w:rsidRDefault="00BB70EB" w:rsidP="00BB70EB">
      <w:pPr>
        <w:spacing w:after="60"/>
        <w:ind w:left="567"/>
        <w:rPr>
          <w:rFonts w:cs="Arial"/>
          <w:lang w:eastAsia="fr-FR"/>
        </w:rPr>
      </w:pPr>
      <w:r w:rsidRPr="00BB70EB">
        <w:rPr>
          <w:rFonts w:cs="Arial"/>
          <w:lang w:eastAsia="fr-FR"/>
        </w:rPr>
        <w:t xml:space="preserve">Afin de ne pas oublier de points critiques en vue d’amener ce projet à la réussite, une analyse doit être faite </w:t>
      </w:r>
      <w:r w:rsidRPr="00BB70EB">
        <w:rPr>
          <w:rFonts w:cs="Arial"/>
          <w:u w:val="single"/>
          <w:lang w:eastAsia="fr-FR"/>
        </w:rPr>
        <w:t>ligne par ligne</w:t>
      </w:r>
      <w:r w:rsidRPr="00BB70EB">
        <w:rPr>
          <w:rFonts w:cs="Arial"/>
          <w:lang w:eastAsia="fr-FR"/>
        </w:rPr>
        <w:t> :</w:t>
      </w:r>
    </w:p>
    <w:p w:rsidR="00BB70EB" w:rsidRPr="00BB70EB" w:rsidRDefault="00BB70EB" w:rsidP="00BB70EB">
      <w:pPr>
        <w:spacing w:after="60"/>
        <w:ind w:left="567"/>
        <w:rPr>
          <w:rFonts w:cs="Arial"/>
          <w:lang w:eastAsia="fr-FR"/>
        </w:rPr>
      </w:pPr>
      <w:r w:rsidRPr="00BB70EB">
        <w:rPr>
          <w:rFonts w:cs="Arial"/>
          <w:u w:val="single"/>
          <w:lang w:eastAsia="fr-FR"/>
        </w:rPr>
        <w:t>Concernant le responsable :</w:t>
      </w:r>
      <w:r w:rsidRPr="00BB70EB">
        <w:rPr>
          <w:rFonts w:cs="Arial"/>
          <w:lang w:eastAsia="fr-FR"/>
        </w:rPr>
        <w:t xml:space="preserve"> Est-ce que le responsable de l’action a la compétence pour réaliser correctement l’activité ?</w:t>
      </w:r>
    </w:p>
    <w:p w:rsidR="00BB70EB" w:rsidRPr="00BB70EB" w:rsidRDefault="00BB70EB" w:rsidP="00BB70EB">
      <w:pPr>
        <w:spacing w:after="60"/>
        <w:ind w:left="567"/>
        <w:rPr>
          <w:rFonts w:cs="Arial"/>
          <w:lang w:eastAsia="fr-FR"/>
        </w:rPr>
      </w:pPr>
      <w:r w:rsidRPr="00BB70EB">
        <w:rPr>
          <w:rFonts w:cs="Arial"/>
          <w:u w:val="single"/>
          <w:lang w:eastAsia="fr-FR"/>
        </w:rPr>
        <w:t>Concernant le lieu :</w:t>
      </w:r>
      <w:r w:rsidRPr="00BB70EB">
        <w:rPr>
          <w:rFonts w:cs="Arial"/>
          <w:lang w:eastAsia="fr-FR"/>
        </w:rPr>
        <w:t xml:space="preserve"> Est-ce que le lieu est adapté au déroulement de l’activité ?</w:t>
      </w:r>
    </w:p>
    <w:p w:rsidR="00BB70EB" w:rsidRPr="00BB70EB" w:rsidRDefault="00BB70EB" w:rsidP="00BB70EB">
      <w:pPr>
        <w:spacing w:after="60"/>
        <w:ind w:left="567"/>
        <w:rPr>
          <w:rFonts w:cs="Arial"/>
          <w:lang w:eastAsia="fr-FR"/>
        </w:rPr>
      </w:pPr>
      <w:r w:rsidRPr="00BB70EB">
        <w:rPr>
          <w:rFonts w:cs="Arial"/>
          <w:u w:val="single"/>
          <w:lang w:eastAsia="fr-FR"/>
        </w:rPr>
        <w:t>Concernant la date visée :</w:t>
      </w:r>
      <w:r w:rsidRPr="00BB70EB">
        <w:rPr>
          <w:rFonts w:cs="Arial"/>
          <w:lang w:eastAsia="fr-FR"/>
        </w:rPr>
        <w:t xml:space="preserve"> Est-ce que la date visée présente un inconvénient, des aspects critiques pour réaliser l’activité ?</w:t>
      </w:r>
    </w:p>
    <w:p w:rsidR="00BB70EB" w:rsidRPr="00BB70EB" w:rsidRDefault="00BB70EB" w:rsidP="00BB70EB">
      <w:pPr>
        <w:spacing w:after="60"/>
        <w:ind w:left="567"/>
        <w:rPr>
          <w:rFonts w:cs="Arial"/>
          <w:lang w:eastAsia="fr-FR"/>
        </w:rPr>
      </w:pPr>
      <w:r w:rsidRPr="00BB70EB">
        <w:rPr>
          <w:rFonts w:cs="Arial"/>
          <w:u w:val="single"/>
          <w:lang w:eastAsia="fr-FR"/>
        </w:rPr>
        <w:t>Concernant la durée :</w:t>
      </w:r>
      <w:r w:rsidRPr="00BB70EB">
        <w:rPr>
          <w:rFonts w:cs="Arial"/>
          <w:lang w:eastAsia="fr-FR"/>
        </w:rPr>
        <w:t xml:space="preserve"> Est-ce que la durée convient pour la réalisation de l’activité ?</w:t>
      </w:r>
    </w:p>
    <w:p w:rsidR="00BB70EB" w:rsidRPr="00BB70EB" w:rsidRDefault="00BB70EB" w:rsidP="00BB70EB">
      <w:pPr>
        <w:spacing w:after="60"/>
        <w:ind w:left="567"/>
        <w:rPr>
          <w:rFonts w:cs="Arial"/>
          <w:lang w:eastAsia="fr-FR"/>
        </w:rPr>
      </w:pPr>
      <w:r w:rsidRPr="00BB70EB">
        <w:rPr>
          <w:rFonts w:cs="Arial"/>
          <w:u w:val="single"/>
          <w:lang w:eastAsia="fr-FR"/>
        </w:rPr>
        <w:t>Concernant les moyens :</w:t>
      </w:r>
      <w:r w:rsidRPr="00BB70EB">
        <w:rPr>
          <w:rFonts w:cs="Arial"/>
          <w:lang w:eastAsia="fr-FR"/>
        </w:rPr>
        <w:t xml:space="preserve"> Est-ce que le ou les moyens sont suffisants, sont adaptés, sont fiables pour contribuer à la réalisation de l’activité ?</w:t>
      </w:r>
    </w:p>
    <w:p w:rsidR="00BB70EB" w:rsidRPr="00BB70EB" w:rsidRDefault="00BB70EB" w:rsidP="00BB70EB">
      <w:pPr>
        <w:spacing w:after="60"/>
        <w:ind w:left="567"/>
        <w:rPr>
          <w:rFonts w:cs="Arial"/>
          <w:lang w:eastAsia="fr-FR"/>
        </w:rPr>
      </w:pPr>
      <w:r w:rsidRPr="00BB70EB">
        <w:rPr>
          <w:rFonts w:cs="Arial"/>
          <w:lang w:eastAsia="fr-FR"/>
        </w:rPr>
        <w:t>Si les questions posées suscitent le moindre doute, alors l’éléments concerné par la question devient un point critique. Ces points seront identifiés en rouge sur le projet initial.</w:t>
      </w:r>
    </w:p>
    <w:p w:rsidR="00BB70EB" w:rsidRPr="00BB70EB" w:rsidRDefault="00BB70EB" w:rsidP="00BB70EB">
      <w:pPr>
        <w:spacing w:after="60"/>
        <w:ind w:left="567"/>
        <w:rPr>
          <w:rFonts w:cs="Arial"/>
          <w:lang w:eastAsia="fr-FR"/>
        </w:rPr>
      </w:pPr>
      <w:r w:rsidRPr="00BB70EB">
        <w:rPr>
          <w:rFonts w:cs="Arial"/>
          <w:lang w:eastAsia="fr-FR"/>
        </w:rPr>
        <w:br w:type="page"/>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9"/>
        <w:gridCol w:w="3690"/>
        <w:gridCol w:w="851"/>
        <w:gridCol w:w="850"/>
        <w:gridCol w:w="837"/>
        <w:gridCol w:w="840"/>
        <w:gridCol w:w="2292"/>
      </w:tblGrid>
      <w:tr w:rsidR="00BB70EB" w:rsidRPr="00BB70EB" w:rsidTr="000F21A6">
        <w:tc>
          <w:tcPr>
            <w:tcW w:w="529" w:type="dxa"/>
            <w:shd w:val="clear" w:color="auto" w:fill="DBE5F1"/>
            <w:vAlign w:val="center"/>
          </w:tcPr>
          <w:p w:rsidR="00BB70EB" w:rsidRPr="00BB70EB" w:rsidRDefault="00BB70EB" w:rsidP="00BB70EB">
            <w:pPr>
              <w:jc w:val="center"/>
              <w:rPr>
                <w:b/>
                <w:sz w:val="20"/>
                <w:lang w:eastAsia="fr-FR"/>
              </w:rPr>
            </w:pPr>
            <w:r w:rsidRPr="00BB70EB">
              <w:rPr>
                <w:b/>
                <w:sz w:val="20"/>
                <w:lang w:eastAsia="fr-FR"/>
              </w:rPr>
              <w:t>N°</w:t>
            </w:r>
          </w:p>
        </w:tc>
        <w:tc>
          <w:tcPr>
            <w:tcW w:w="3690" w:type="dxa"/>
            <w:shd w:val="clear" w:color="auto" w:fill="DBE5F1"/>
            <w:vAlign w:val="center"/>
          </w:tcPr>
          <w:p w:rsidR="00BB70EB" w:rsidRPr="00BB70EB" w:rsidRDefault="00BB70EB" w:rsidP="00BB70EB">
            <w:pPr>
              <w:jc w:val="center"/>
              <w:rPr>
                <w:b/>
                <w:sz w:val="20"/>
                <w:lang w:eastAsia="fr-FR"/>
              </w:rPr>
            </w:pPr>
            <w:r w:rsidRPr="00BB70EB">
              <w:rPr>
                <w:b/>
                <w:sz w:val="20"/>
                <w:lang w:eastAsia="fr-FR"/>
              </w:rPr>
              <w:t>Activité</w:t>
            </w:r>
          </w:p>
        </w:tc>
        <w:tc>
          <w:tcPr>
            <w:tcW w:w="851" w:type="dxa"/>
            <w:shd w:val="clear" w:color="auto" w:fill="DBE5F1"/>
            <w:vAlign w:val="center"/>
          </w:tcPr>
          <w:p w:rsidR="00BB70EB" w:rsidRPr="00BB70EB" w:rsidRDefault="00BB70EB" w:rsidP="00BB70EB">
            <w:pPr>
              <w:jc w:val="center"/>
              <w:rPr>
                <w:b/>
                <w:sz w:val="20"/>
                <w:lang w:eastAsia="fr-FR"/>
              </w:rPr>
            </w:pPr>
            <w:r w:rsidRPr="00BB70EB">
              <w:rPr>
                <w:b/>
                <w:sz w:val="20"/>
                <w:lang w:eastAsia="fr-FR"/>
              </w:rPr>
              <w:t>Responsable</w:t>
            </w:r>
          </w:p>
        </w:tc>
        <w:tc>
          <w:tcPr>
            <w:tcW w:w="850" w:type="dxa"/>
            <w:shd w:val="clear" w:color="auto" w:fill="DBE5F1"/>
            <w:vAlign w:val="center"/>
          </w:tcPr>
          <w:p w:rsidR="00BB70EB" w:rsidRPr="00BB70EB" w:rsidRDefault="00BB70EB" w:rsidP="00BB70EB">
            <w:pPr>
              <w:jc w:val="center"/>
              <w:rPr>
                <w:b/>
                <w:sz w:val="20"/>
                <w:lang w:eastAsia="fr-FR"/>
              </w:rPr>
            </w:pPr>
            <w:r w:rsidRPr="00BB70EB">
              <w:rPr>
                <w:b/>
                <w:sz w:val="20"/>
                <w:lang w:eastAsia="fr-FR"/>
              </w:rPr>
              <w:t>Lieu</w:t>
            </w:r>
          </w:p>
        </w:tc>
        <w:tc>
          <w:tcPr>
            <w:tcW w:w="837" w:type="dxa"/>
            <w:shd w:val="clear" w:color="auto" w:fill="DBE5F1"/>
            <w:vAlign w:val="center"/>
          </w:tcPr>
          <w:p w:rsidR="00BB70EB" w:rsidRPr="00BB70EB" w:rsidRDefault="00BB70EB" w:rsidP="00BB70EB">
            <w:pPr>
              <w:jc w:val="center"/>
              <w:rPr>
                <w:b/>
                <w:sz w:val="20"/>
                <w:lang w:eastAsia="fr-FR"/>
              </w:rPr>
            </w:pPr>
            <w:r w:rsidRPr="00BB70EB">
              <w:rPr>
                <w:b/>
                <w:sz w:val="20"/>
                <w:lang w:eastAsia="fr-FR"/>
              </w:rPr>
              <w:t>Date</w:t>
            </w:r>
          </w:p>
          <w:p w:rsidR="00BB70EB" w:rsidRPr="00BB70EB" w:rsidRDefault="00BB70EB" w:rsidP="00BB70EB">
            <w:pPr>
              <w:jc w:val="center"/>
              <w:rPr>
                <w:b/>
                <w:sz w:val="20"/>
                <w:lang w:eastAsia="fr-FR"/>
              </w:rPr>
            </w:pPr>
            <w:r w:rsidRPr="00BB70EB">
              <w:rPr>
                <w:b/>
                <w:sz w:val="20"/>
                <w:lang w:eastAsia="fr-FR"/>
              </w:rPr>
              <w:t>visée</w:t>
            </w:r>
          </w:p>
        </w:tc>
        <w:tc>
          <w:tcPr>
            <w:tcW w:w="840" w:type="dxa"/>
            <w:shd w:val="clear" w:color="auto" w:fill="DBE5F1"/>
            <w:vAlign w:val="center"/>
          </w:tcPr>
          <w:p w:rsidR="00BB70EB" w:rsidRPr="00BB70EB" w:rsidRDefault="00BB70EB" w:rsidP="00BB70EB">
            <w:pPr>
              <w:jc w:val="center"/>
              <w:rPr>
                <w:b/>
                <w:sz w:val="20"/>
                <w:lang w:eastAsia="fr-FR"/>
              </w:rPr>
            </w:pPr>
            <w:r w:rsidRPr="00BB70EB">
              <w:rPr>
                <w:b/>
                <w:sz w:val="20"/>
                <w:lang w:eastAsia="fr-FR"/>
              </w:rPr>
              <w:t>Durée</w:t>
            </w:r>
          </w:p>
        </w:tc>
        <w:tc>
          <w:tcPr>
            <w:tcW w:w="2292" w:type="dxa"/>
            <w:shd w:val="clear" w:color="auto" w:fill="DBE5F1"/>
            <w:vAlign w:val="center"/>
          </w:tcPr>
          <w:p w:rsidR="00BB70EB" w:rsidRPr="00BB70EB" w:rsidRDefault="00BB70EB" w:rsidP="00BB70EB">
            <w:pPr>
              <w:jc w:val="center"/>
              <w:rPr>
                <w:b/>
                <w:sz w:val="20"/>
                <w:lang w:eastAsia="fr-FR"/>
              </w:rPr>
            </w:pPr>
            <w:r w:rsidRPr="00BB70EB">
              <w:rPr>
                <w:b/>
                <w:sz w:val="20"/>
                <w:lang w:eastAsia="fr-FR"/>
              </w:rPr>
              <w:t>Moyens</w:t>
            </w:r>
          </w:p>
        </w:tc>
      </w:tr>
      <w:tr w:rsidR="00BB70EB" w:rsidRPr="00BB70EB" w:rsidTr="000F21A6">
        <w:tc>
          <w:tcPr>
            <w:tcW w:w="529" w:type="dxa"/>
          </w:tcPr>
          <w:p w:rsidR="00BB70EB" w:rsidRPr="00BB70EB" w:rsidRDefault="00BB70EB" w:rsidP="00BB70EB">
            <w:pPr>
              <w:rPr>
                <w:sz w:val="20"/>
                <w:lang w:eastAsia="fr-FR"/>
              </w:rPr>
            </w:pPr>
            <w:r w:rsidRPr="00BB70EB">
              <w:rPr>
                <w:sz w:val="20"/>
                <w:lang w:eastAsia="fr-FR"/>
              </w:rPr>
              <w:t>10</w:t>
            </w:r>
          </w:p>
        </w:tc>
        <w:tc>
          <w:tcPr>
            <w:tcW w:w="3690" w:type="dxa"/>
          </w:tcPr>
          <w:p w:rsidR="00BB70EB" w:rsidRPr="00BB70EB" w:rsidRDefault="00BB70EB" w:rsidP="00BB70EB">
            <w:pPr>
              <w:rPr>
                <w:sz w:val="20"/>
                <w:lang w:eastAsia="fr-FR"/>
              </w:rPr>
            </w:pPr>
            <w:r w:rsidRPr="00BB70EB">
              <w:rPr>
                <w:sz w:val="20"/>
                <w:lang w:eastAsia="fr-FR"/>
              </w:rPr>
              <w:t>Décider d’une orientation stratégique</w:t>
            </w:r>
          </w:p>
        </w:tc>
        <w:tc>
          <w:tcPr>
            <w:tcW w:w="851" w:type="dxa"/>
          </w:tcPr>
          <w:p w:rsidR="00BB70EB" w:rsidRPr="00BB70EB" w:rsidRDefault="00BB70EB" w:rsidP="00BB70EB">
            <w:pPr>
              <w:rPr>
                <w:sz w:val="20"/>
                <w:lang w:eastAsia="fr-FR"/>
              </w:rPr>
            </w:pPr>
            <w:r>
              <w:rPr>
                <w:noProof/>
                <w:sz w:val="20"/>
                <w:lang w:eastAsia="fr-FR"/>
              </w:rPr>
              <mc:AlternateContent>
                <mc:Choice Requires="wps">
                  <w:drawing>
                    <wp:anchor distT="0" distB="0" distL="114300" distR="114300" simplePos="0" relativeHeight="251660288" behindDoc="0" locked="0" layoutInCell="1" allowOverlap="1">
                      <wp:simplePos x="0" y="0"/>
                      <wp:positionH relativeFrom="column">
                        <wp:posOffset>50165</wp:posOffset>
                      </wp:positionH>
                      <wp:positionV relativeFrom="paragraph">
                        <wp:posOffset>180340</wp:posOffset>
                      </wp:positionV>
                      <wp:extent cx="1171575" cy="2324100"/>
                      <wp:effectExtent l="59690" t="18415" r="16510" b="48260"/>
                      <wp:wrapNone/>
                      <wp:docPr id="8" name="Connecteur droit avec flèch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71575" cy="2324100"/>
                              </a:xfrm>
                              <a:prstGeom prst="straightConnector1">
                                <a:avLst/>
                              </a:prstGeom>
                              <a:noFill/>
                              <a:ln w="1905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necteur droit avec flèche 8" o:spid="_x0000_s1026" type="#_x0000_t32" style="position:absolute;margin-left:3.95pt;margin-top:14.2pt;width:92.25pt;height:183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" strokecolor="red" strokeweight="1.5pt">
                      <v:stroke endarrow="block"/>
                    </v:shape>
                  </w:pict>
                </mc:Fallback>
              </mc:AlternateContent>
            </w:r>
            <w:r w:rsidRPr="00BB70EB">
              <w:rPr>
                <w:sz w:val="20"/>
                <w:lang w:eastAsia="fr-FR"/>
              </w:rPr>
              <w:t>D</w:t>
            </w:r>
          </w:p>
        </w:tc>
        <w:tc>
          <w:tcPr>
            <w:tcW w:w="850" w:type="dxa"/>
          </w:tcPr>
          <w:p w:rsidR="00BB70EB" w:rsidRPr="00BB70EB" w:rsidRDefault="00BB70EB" w:rsidP="00BB70EB">
            <w:pPr>
              <w:rPr>
                <w:sz w:val="20"/>
                <w:lang w:eastAsia="fr-FR"/>
              </w:rPr>
            </w:pPr>
            <w:r w:rsidRPr="00BB70EB">
              <w:rPr>
                <w:sz w:val="20"/>
                <w:lang w:eastAsia="fr-FR"/>
              </w:rPr>
              <w:t>Usine</w:t>
            </w:r>
          </w:p>
        </w:tc>
        <w:tc>
          <w:tcPr>
            <w:tcW w:w="837" w:type="dxa"/>
          </w:tcPr>
          <w:p w:rsidR="00BB70EB" w:rsidRPr="00BB70EB" w:rsidRDefault="00BB70EB" w:rsidP="0097502F">
            <w:pPr>
              <w:rPr>
                <w:b/>
                <w:color w:val="FF0000"/>
                <w:sz w:val="18"/>
                <w:lang w:eastAsia="fr-FR"/>
              </w:rPr>
            </w:pPr>
            <w:r w:rsidRPr="00BB70EB">
              <w:rPr>
                <w:b/>
                <w:color w:val="FF0000"/>
                <w:sz w:val="18"/>
                <w:lang w:eastAsia="fr-FR"/>
              </w:rPr>
              <w:t>1/10/</w:t>
            </w:r>
            <w:r w:rsidR="0097502F">
              <w:rPr>
                <w:b/>
                <w:color w:val="FF0000"/>
                <w:sz w:val="18"/>
                <w:lang w:eastAsia="fr-FR"/>
              </w:rPr>
              <w:t>15</w:t>
            </w:r>
          </w:p>
        </w:tc>
        <w:tc>
          <w:tcPr>
            <w:tcW w:w="840" w:type="dxa"/>
          </w:tcPr>
          <w:p w:rsidR="00BB70EB" w:rsidRPr="00BB70EB" w:rsidRDefault="00BB70EB" w:rsidP="00BD0975">
            <w:pPr>
              <w:jc w:val="center"/>
              <w:rPr>
                <w:sz w:val="20"/>
                <w:lang w:eastAsia="fr-FR"/>
              </w:rPr>
            </w:pPr>
            <w:r w:rsidRPr="00BB70EB">
              <w:rPr>
                <w:sz w:val="20"/>
                <w:lang w:eastAsia="fr-FR"/>
              </w:rPr>
              <w:t>15j</w:t>
            </w:r>
          </w:p>
        </w:tc>
        <w:tc>
          <w:tcPr>
            <w:tcW w:w="2292" w:type="dxa"/>
          </w:tcPr>
          <w:p w:rsidR="00BB70EB" w:rsidRPr="00BB70EB" w:rsidRDefault="00BB70EB" w:rsidP="00BB70EB">
            <w:pPr>
              <w:rPr>
                <w:sz w:val="18"/>
                <w:lang w:eastAsia="fr-FR"/>
              </w:rPr>
            </w:pPr>
            <w:r w:rsidRPr="00BB70EB">
              <w:rPr>
                <w:sz w:val="18"/>
                <w:lang w:eastAsia="fr-FR"/>
              </w:rPr>
              <w:t>Analyse marché, benchmarking, bilans</w:t>
            </w:r>
          </w:p>
        </w:tc>
      </w:tr>
      <w:tr w:rsidR="00BB70EB" w:rsidRPr="00BB70EB" w:rsidTr="000F21A6">
        <w:tc>
          <w:tcPr>
            <w:tcW w:w="529" w:type="dxa"/>
          </w:tcPr>
          <w:p w:rsidR="00BB70EB" w:rsidRPr="00BB70EB" w:rsidRDefault="00BB70EB" w:rsidP="00BB70EB">
            <w:pPr>
              <w:rPr>
                <w:sz w:val="20"/>
                <w:lang w:eastAsia="fr-FR"/>
              </w:rPr>
            </w:pPr>
            <w:r w:rsidRPr="00BB70EB">
              <w:rPr>
                <w:sz w:val="20"/>
                <w:lang w:eastAsia="fr-FR"/>
              </w:rPr>
              <w:t>20</w:t>
            </w:r>
          </w:p>
        </w:tc>
        <w:tc>
          <w:tcPr>
            <w:tcW w:w="3690" w:type="dxa"/>
          </w:tcPr>
          <w:p w:rsidR="00BB70EB" w:rsidRPr="00BB70EB" w:rsidRDefault="00BB70EB" w:rsidP="00BB70EB">
            <w:pPr>
              <w:rPr>
                <w:sz w:val="20"/>
                <w:lang w:eastAsia="fr-FR"/>
              </w:rPr>
            </w:pPr>
            <w:r w:rsidRPr="00BB70EB">
              <w:rPr>
                <w:sz w:val="20"/>
                <w:lang w:eastAsia="fr-FR"/>
              </w:rPr>
              <w:t>Proposer un budget</w:t>
            </w:r>
          </w:p>
        </w:tc>
        <w:tc>
          <w:tcPr>
            <w:tcW w:w="851" w:type="dxa"/>
          </w:tcPr>
          <w:p w:rsidR="00BB70EB" w:rsidRPr="00BB70EB" w:rsidRDefault="00BB70EB" w:rsidP="00BB70EB">
            <w:pPr>
              <w:rPr>
                <w:sz w:val="20"/>
                <w:lang w:eastAsia="fr-FR"/>
              </w:rPr>
            </w:pPr>
            <w:r w:rsidRPr="00BB70EB">
              <w:rPr>
                <w:sz w:val="20"/>
                <w:lang w:eastAsia="fr-FR"/>
              </w:rPr>
              <w:t>DAF</w:t>
            </w:r>
          </w:p>
        </w:tc>
        <w:tc>
          <w:tcPr>
            <w:tcW w:w="850" w:type="dxa"/>
          </w:tcPr>
          <w:p w:rsidR="00BB70EB" w:rsidRPr="00BB70EB" w:rsidRDefault="00BB70EB" w:rsidP="00BB70EB">
            <w:pPr>
              <w:rPr>
                <w:sz w:val="20"/>
                <w:lang w:eastAsia="fr-FR"/>
              </w:rPr>
            </w:pPr>
            <w:r w:rsidRPr="00BB70EB">
              <w:rPr>
                <w:sz w:val="20"/>
                <w:lang w:eastAsia="fr-FR"/>
              </w:rPr>
              <w:t>Usine</w:t>
            </w:r>
          </w:p>
        </w:tc>
        <w:tc>
          <w:tcPr>
            <w:tcW w:w="837" w:type="dxa"/>
          </w:tcPr>
          <w:p w:rsidR="00BB70EB" w:rsidRPr="00BB70EB" w:rsidRDefault="00BB70EB" w:rsidP="0097502F">
            <w:pPr>
              <w:rPr>
                <w:sz w:val="18"/>
                <w:lang w:eastAsia="fr-FR"/>
              </w:rPr>
            </w:pPr>
            <w:r w:rsidRPr="00BB70EB">
              <w:rPr>
                <w:sz w:val="18"/>
                <w:lang w:eastAsia="fr-FR"/>
              </w:rPr>
              <w:t>1/12/</w:t>
            </w:r>
            <w:r w:rsidR="0097502F">
              <w:rPr>
                <w:sz w:val="18"/>
                <w:lang w:eastAsia="fr-FR"/>
              </w:rPr>
              <w:t>15</w:t>
            </w:r>
          </w:p>
        </w:tc>
        <w:tc>
          <w:tcPr>
            <w:tcW w:w="840" w:type="dxa"/>
          </w:tcPr>
          <w:p w:rsidR="00BB70EB" w:rsidRPr="00BB70EB" w:rsidRDefault="00BB70EB" w:rsidP="00BD0975">
            <w:pPr>
              <w:jc w:val="center"/>
              <w:rPr>
                <w:sz w:val="20"/>
                <w:lang w:eastAsia="fr-FR"/>
              </w:rPr>
            </w:pPr>
            <w:r w:rsidRPr="00BB70EB">
              <w:rPr>
                <w:sz w:val="20"/>
                <w:lang w:eastAsia="fr-FR"/>
              </w:rPr>
              <w:t>15j</w:t>
            </w:r>
          </w:p>
        </w:tc>
        <w:tc>
          <w:tcPr>
            <w:tcW w:w="2292" w:type="dxa"/>
          </w:tcPr>
          <w:p w:rsidR="00BB70EB" w:rsidRPr="00BB70EB" w:rsidRDefault="00BB70EB" w:rsidP="00BB70EB">
            <w:pPr>
              <w:rPr>
                <w:sz w:val="18"/>
                <w:lang w:eastAsia="fr-FR"/>
              </w:rPr>
            </w:pPr>
            <w:r w:rsidRPr="00BB70EB">
              <w:rPr>
                <w:sz w:val="18"/>
                <w:lang w:eastAsia="fr-FR"/>
              </w:rPr>
              <w:t>Charges d’exploitation, orientation stratégiques</w:t>
            </w:r>
          </w:p>
        </w:tc>
      </w:tr>
      <w:tr w:rsidR="00BB70EB" w:rsidRPr="00BB70EB" w:rsidTr="000F21A6">
        <w:tc>
          <w:tcPr>
            <w:tcW w:w="529" w:type="dxa"/>
          </w:tcPr>
          <w:p w:rsidR="00BB70EB" w:rsidRPr="00BB70EB" w:rsidRDefault="00BB70EB" w:rsidP="00BB70EB">
            <w:pPr>
              <w:rPr>
                <w:sz w:val="20"/>
                <w:lang w:eastAsia="fr-FR"/>
              </w:rPr>
            </w:pPr>
          </w:p>
        </w:tc>
        <w:tc>
          <w:tcPr>
            <w:tcW w:w="3690" w:type="dxa"/>
          </w:tcPr>
          <w:p w:rsidR="00BB70EB" w:rsidRPr="00BB70EB" w:rsidRDefault="00BB70EB" w:rsidP="00BB70EB">
            <w:pPr>
              <w:rPr>
                <w:sz w:val="20"/>
                <w:lang w:eastAsia="fr-FR"/>
              </w:rPr>
            </w:pPr>
          </w:p>
        </w:tc>
        <w:tc>
          <w:tcPr>
            <w:tcW w:w="851" w:type="dxa"/>
          </w:tcPr>
          <w:p w:rsidR="00BB70EB" w:rsidRPr="00BB70EB" w:rsidRDefault="00BB70EB" w:rsidP="00BB70EB">
            <w:pPr>
              <w:rPr>
                <w:sz w:val="20"/>
                <w:lang w:eastAsia="fr-FR"/>
              </w:rPr>
            </w:pPr>
          </w:p>
        </w:tc>
        <w:tc>
          <w:tcPr>
            <w:tcW w:w="850" w:type="dxa"/>
          </w:tcPr>
          <w:p w:rsidR="00BB70EB" w:rsidRPr="00BB70EB" w:rsidRDefault="00BB70EB" w:rsidP="00BB70EB">
            <w:pPr>
              <w:rPr>
                <w:sz w:val="20"/>
                <w:lang w:eastAsia="fr-FR"/>
              </w:rPr>
            </w:pPr>
          </w:p>
        </w:tc>
        <w:tc>
          <w:tcPr>
            <w:tcW w:w="837" w:type="dxa"/>
          </w:tcPr>
          <w:p w:rsidR="00BB70EB" w:rsidRPr="00BB70EB" w:rsidRDefault="00BB70EB" w:rsidP="00BB70EB">
            <w:pPr>
              <w:rPr>
                <w:sz w:val="18"/>
                <w:lang w:eastAsia="fr-FR"/>
              </w:rPr>
            </w:pPr>
          </w:p>
        </w:tc>
        <w:tc>
          <w:tcPr>
            <w:tcW w:w="840" w:type="dxa"/>
          </w:tcPr>
          <w:p w:rsidR="00BB70EB" w:rsidRPr="00BB70EB" w:rsidRDefault="00BB70EB" w:rsidP="00BD0975">
            <w:pPr>
              <w:jc w:val="center"/>
              <w:rPr>
                <w:sz w:val="20"/>
                <w:lang w:eastAsia="fr-FR"/>
              </w:rPr>
            </w:pPr>
          </w:p>
        </w:tc>
        <w:tc>
          <w:tcPr>
            <w:tcW w:w="2292" w:type="dxa"/>
          </w:tcPr>
          <w:p w:rsidR="00BB70EB" w:rsidRPr="00BB70EB" w:rsidRDefault="00BB70EB" w:rsidP="00BB70EB">
            <w:pPr>
              <w:rPr>
                <w:sz w:val="18"/>
                <w:lang w:eastAsia="fr-FR"/>
              </w:rPr>
            </w:pPr>
          </w:p>
        </w:tc>
      </w:tr>
      <w:tr w:rsidR="00BB70EB" w:rsidRPr="00BB70EB" w:rsidTr="000F21A6">
        <w:tc>
          <w:tcPr>
            <w:tcW w:w="529" w:type="dxa"/>
          </w:tcPr>
          <w:p w:rsidR="00BB70EB" w:rsidRPr="00BB70EB" w:rsidRDefault="00BB70EB" w:rsidP="00BB70EB">
            <w:pPr>
              <w:rPr>
                <w:sz w:val="20"/>
                <w:lang w:eastAsia="fr-FR"/>
              </w:rPr>
            </w:pPr>
            <w:r w:rsidRPr="00BB70EB">
              <w:rPr>
                <w:sz w:val="20"/>
                <w:lang w:eastAsia="fr-FR"/>
              </w:rPr>
              <w:t>70</w:t>
            </w:r>
          </w:p>
        </w:tc>
        <w:tc>
          <w:tcPr>
            <w:tcW w:w="3690" w:type="dxa"/>
          </w:tcPr>
          <w:p w:rsidR="00BB70EB" w:rsidRPr="00BB70EB" w:rsidRDefault="00BB70EB" w:rsidP="00BB70EB">
            <w:pPr>
              <w:rPr>
                <w:sz w:val="20"/>
                <w:lang w:eastAsia="fr-FR"/>
              </w:rPr>
            </w:pPr>
            <w:r w:rsidRPr="00BB70EB">
              <w:rPr>
                <w:sz w:val="20"/>
                <w:lang w:eastAsia="fr-FR"/>
              </w:rPr>
              <w:t>Lancer la production</w:t>
            </w:r>
          </w:p>
        </w:tc>
        <w:tc>
          <w:tcPr>
            <w:tcW w:w="851" w:type="dxa"/>
          </w:tcPr>
          <w:p w:rsidR="00BB70EB" w:rsidRPr="00BB70EB" w:rsidRDefault="00BB70EB" w:rsidP="00BB70EB">
            <w:pPr>
              <w:rPr>
                <w:sz w:val="20"/>
                <w:lang w:eastAsia="fr-FR"/>
              </w:rPr>
            </w:pPr>
            <w:r>
              <w:rPr>
                <w:noProof/>
                <w:lang w:eastAsia="fr-FR"/>
              </w:rPr>
              <mc:AlternateContent>
                <mc:Choice Requires="wps">
                  <w:drawing>
                    <wp:anchor distT="0" distB="0" distL="114300" distR="114300" simplePos="0" relativeHeight="251662336" behindDoc="0" locked="0" layoutInCell="1" allowOverlap="1" wp14:anchorId="5B08FA11" wp14:editId="026E3492">
                      <wp:simplePos x="0" y="0"/>
                      <wp:positionH relativeFrom="column">
                        <wp:posOffset>240665</wp:posOffset>
                      </wp:positionH>
                      <wp:positionV relativeFrom="paragraph">
                        <wp:posOffset>144780</wp:posOffset>
                      </wp:positionV>
                      <wp:extent cx="2828925" cy="1333500"/>
                      <wp:effectExtent l="40640" t="11430" r="16510" b="64770"/>
                      <wp:wrapNone/>
                      <wp:docPr id="7" name="Connecteur droit avec flèch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28925" cy="1333500"/>
                              </a:xfrm>
                              <a:prstGeom prst="straightConnector1">
                                <a:avLst/>
                              </a:prstGeom>
                              <a:noFill/>
                              <a:ln w="1905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necteur droit avec flèche 7" o:spid="_x0000_s1026" type="#_x0000_t32" style="position:absolute;margin-left:18.95pt;margin-top:11.4pt;width:222.75pt;height:10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" strokecolor="red" strokeweight="1.5pt">
                      <v:stroke endarrow="block"/>
                    </v:shape>
                  </w:pict>
                </mc:Fallback>
              </mc:AlternateContent>
            </w:r>
            <w:r>
              <w:rPr>
                <w:noProof/>
                <w:lang w:eastAsia="fr-FR"/>
              </w:rPr>
              <mc:AlternateContent>
                <mc:Choice Requires="wps">
                  <w:drawing>
                    <wp:anchor distT="0" distB="0" distL="114300" distR="114300" simplePos="0" relativeHeight="251661312" behindDoc="0" locked="0" layoutInCell="1" allowOverlap="1" wp14:anchorId="58E38913" wp14:editId="2C0E750C">
                      <wp:simplePos x="0" y="0"/>
                      <wp:positionH relativeFrom="column">
                        <wp:posOffset>135890</wp:posOffset>
                      </wp:positionH>
                      <wp:positionV relativeFrom="paragraph">
                        <wp:posOffset>144780</wp:posOffset>
                      </wp:positionV>
                      <wp:extent cx="2085975" cy="1333500"/>
                      <wp:effectExtent l="50165" t="11430" r="16510" b="55245"/>
                      <wp:wrapNone/>
                      <wp:docPr id="6" name="Connecteur droit avec flèch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85975" cy="1333500"/>
                              </a:xfrm>
                              <a:prstGeom prst="straightConnector1">
                                <a:avLst/>
                              </a:prstGeom>
                              <a:noFill/>
                              <a:ln w="1905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necteur droit avec flèche 6" o:spid="_x0000_s1026" type="#_x0000_t32" style="position:absolute;margin-left:10.7pt;margin-top:11.4pt;width:164.25pt;height:10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" strokecolor="red" strokeweight="1.5pt">
                      <v:stroke endarrow="block"/>
                    </v:shape>
                  </w:pict>
                </mc:Fallback>
              </mc:AlternateContent>
            </w:r>
            <w:r w:rsidRPr="00BB70EB">
              <w:rPr>
                <w:sz w:val="20"/>
                <w:lang w:eastAsia="fr-FR"/>
              </w:rPr>
              <w:t>MR</w:t>
            </w:r>
          </w:p>
        </w:tc>
        <w:tc>
          <w:tcPr>
            <w:tcW w:w="850" w:type="dxa"/>
          </w:tcPr>
          <w:p w:rsidR="00BB70EB" w:rsidRPr="00BB70EB" w:rsidRDefault="00BB70EB" w:rsidP="00BB70EB">
            <w:pPr>
              <w:rPr>
                <w:sz w:val="20"/>
                <w:lang w:eastAsia="fr-FR"/>
              </w:rPr>
            </w:pPr>
            <w:r w:rsidRPr="00BB70EB">
              <w:rPr>
                <w:sz w:val="20"/>
                <w:lang w:eastAsia="fr-FR"/>
              </w:rPr>
              <w:t>Atelier</w:t>
            </w:r>
          </w:p>
        </w:tc>
        <w:tc>
          <w:tcPr>
            <w:tcW w:w="837" w:type="dxa"/>
          </w:tcPr>
          <w:p w:rsidR="00BB70EB" w:rsidRPr="00BB70EB" w:rsidRDefault="00BB70EB" w:rsidP="00BD0975">
            <w:pPr>
              <w:rPr>
                <w:sz w:val="18"/>
                <w:lang w:eastAsia="fr-FR"/>
              </w:rPr>
            </w:pPr>
            <w:r w:rsidRPr="00BB70EB">
              <w:rPr>
                <w:sz w:val="18"/>
                <w:lang w:eastAsia="fr-FR"/>
              </w:rPr>
              <w:t>1/</w:t>
            </w:r>
            <w:r w:rsidR="00BD0975">
              <w:rPr>
                <w:sz w:val="18"/>
                <w:lang w:eastAsia="fr-FR"/>
              </w:rPr>
              <w:t>0</w:t>
            </w:r>
            <w:r w:rsidRPr="00BB70EB">
              <w:rPr>
                <w:sz w:val="18"/>
                <w:lang w:eastAsia="fr-FR"/>
              </w:rPr>
              <w:t>1/</w:t>
            </w:r>
            <w:r w:rsidR="0097502F">
              <w:rPr>
                <w:sz w:val="18"/>
                <w:lang w:eastAsia="fr-FR"/>
              </w:rPr>
              <w:t>1</w:t>
            </w:r>
            <w:r w:rsidR="00BD0975">
              <w:rPr>
                <w:sz w:val="18"/>
                <w:lang w:eastAsia="fr-FR"/>
              </w:rPr>
              <w:t>6</w:t>
            </w:r>
          </w:p>
        </w:tc>
        <w:tc>
          <w:tcPr>
            <w:tcW w:w="840" w:type="dxa"/>
          </w:tcPr>
          <w:p w:rsidR="00BB70EB" w:rsidRPr="00BB70EB" w:rsidRDefault="00BB70EB" w:rsidP="00BD0975">
            <w:pPr>
              <w:jc w:val="center"/>
              <w:rPr>
                <w:sz w:val="20"/>
                <w:lang w:eastAsia="fr-FR"/>
              </w:rPr>
            </w:pPr>
            <w:r w:rsidRPr="00BB70EB">
              <w:rPr>
                <w:sz w:val="20"/>
                <w:lang w:eastAsia="fr-FR"/>
              </w:rPr>
              <w:t>2 m</w:t>
            </w:r>
          </w:p>
        </w:tc>
        <w:tc>
          <w:tcPr>
            <w:tcW w:w="2292" w:type="dxa"/>
          </w:tcPr>
          <w:p w:rsidR="00BB70EB" w:rsidRPr="00BB70EB" w:rsidRDefault="00BB70EB" w:rsidP="00BB70EB">
            <w:pPr>
              <w:rPr>
                <w:sz w:val="18"/>
                <w:lang w:eastAsia="fr-FR"/>
              </w:rPr>
            </w:pPr>
            <w:r w:rsidRPr="00BB70EB">
              <w:rPr>
                <w:b/>
                <w:color w:val="FF0000"/>
                <w:sz w:val="18"/>
                <w:lang w:eastAsia="fr-FR"/>
              </w:rPr>
              <w:t>Machine</w:t>
            </w:r>
            <w:r w:rsidRPr="00BB70EB">
              <w:rPr>
                <w:sz w:val="18"/>
                <w:lang w:eastAsia="fr-FR"/>
              </w:rPr>
              <w:t xml:space="preserve">, </w:t>
            </w:r>
            <w:r w:rsidRPr="00BB70EB">
              <w:rPr>
                <w:b/>
                <w:color w:val="FF0000"/>
                <w:sz w:val="18"/>
                <w:lang w:eastAsia="fr-FR"/>
              </w:rPr>
              <w:t>3 salariés</w:t>
            </w:r>
            <w:r w:rsidRPr="00BB70EB">
              <w:rPr>
                <w:sz w:val="18"/>
                <w:lang w:eastAsia="fr-FR"/>
              </w:rPr>
              <w:t>, matière première, dossier de définition</w:t>
            </w:r>
          </w:p>
        </w:tc>
      </w:tr>
      <w:tr w:rsidR="00BB70EB" w:rsidRPr="00BB70EB" w:rsidTr="000F21A6">
        <w:tc>
          <w:tcPr>
            <w:tcW w:w="529" w:type="dxa"/>
          </w:tcPr>
          <w:p w:rsidR="00BB70EB" w:rsidRPr="00BB70EB" w:rsidRDefault="00BB70EB" w:rsidP="00BB70EB">
            <w:pPr>
              <w:rPr>
                <w:sz w:val="20"/>
                <w:lang w:eastAsia="fr-FR"/>
              </w:rPr>
            </w:pPr>
          </w:p>
        </w:tc>
        <w:tc>
          <w:tcPr>
            <w:tcW w:w="3690" w:type="dxa"/>
          </w:tcPr>
          <w:p w:rsidR="00BB70EB" w:rsidRPr="00BB70EB" w:rsidRDefault="00BB70EB" w:rsidP="00BB70EB">
            <w:pPr>
              <w:rPr>
                <w:sz w:val="20"/>
                <w:lang w:eastAsia="fr-FR"/>
              </w:rPr>
            </w:pPr>
          </w:p>
        </w:tc>
        <w:tc>
          <w:tcPr>
            <w:tcW w:w="851" w:type="dxa"/>
          </w:tcPr>
          <w:p w:rsidR="00BB70EB" w:rsidRPr="00BB70EB" w:rsidRDefault="00BB70EB" w:rsidP="00BB70EB">
            <w:pPr>
              <w:rPr>
                <w:sz w:val="20"/>
                <w:lang w:eastAsia="fr-FR"/>
              </w:rPr>
            </w:pPr>
          </w:p>
        </w:tc>
        <w:tc>
          <w:tcPr>
            <w:tcW w:w="850" w:type="dxa"/>
          </w:tcPr>
          <w:p w:rsidR="00BB70EB" w:rsidRPr="00BB70EB" w:rsidRDefault="00BB70EB" w:rsidP="00BB70EB">
            <w:pPr>
              <w:rPr>
                <w:sz w:val="20"/>
                <w:lang w:eastAsia="fr-FR"/>
              </w:rPr>
            </w:pPr>
          </w:p>
        </w:tc>
        <w:tc>
          <w:tcPr>
            <w:tcW w:w="837" w:type="dxa"/>
          </w:tcPr>
          <w:p w:rsidR="00BB70EB" w:rsidRPr="00BB70EB" w:rsidRDefault="00BB70EB" w:rsidP="00BB70EB">
            <w:pPr>
              <w:rPr>
                <w:sz w:val="18"/>
                <w:lang w:eastAsia="fr-FR"/>
              </w:rPr>
            </w:pPr>
          </w:p>
        </w:tc>
        <w:tc>
          <w:tcPr>
            <w:tcW w:w="840" w:type="dxa"/>
          </w:tcPr>
          <w:p w:rsidR="00BB70EB" w:rsidRPr="00BB70EB" w:rsidRDefault="00BB70EB" w:rsidP="00BB70EB">
            <w:pPr>
              <w:rPr>
                <w:sz w:val="20"/>
                <w:lang w:eastAsia="fr-FR"/>
              </w:rPr>
            </w:pPr>
          </w:p>
        </w:tc>
        <w:tc>
          <w:tcPr>
            <w:tcW w:w="2292" w:type="dxa"/>
          </w:tcPr>
          <w:p w:rsidR="00BB70EB" w:rsidRPr="00BB70EB" w:rsidRDefault="00BB70EB" w:rsidP="00BB70EB">
            <w:pPr>
              <w:rPr>
                <w:sz w:val="18"/>
                <w:lang w:eastAsia="fr-FR"/>
              </w:rPr>
            </w:pPr>
          </w:p>
        </w:tc>
      </w:tr>
      <w:tr w:rsidR="00BB70EB" w:rsidRPr="00BB70EB" w:rsidTr="000F21A6">
        <w:tc>
          <w:tcPr>
            <w:tcW w:w="529" w:type="dxa"/>
          </w:tcPr>
          <w:p w:rsidR="00BB70EB" w:rsidRPr="00BB70EB" w:rsidRDefault="00BB70EB" w:rsidP="00BB70EB">
            <w:pPr>
              <w:rPr>
                <w:sz w:val="20"/>
                <w:lang w:eastAsia="fr-FR"/>
              </w:rPr>
            </w:pPr>
          </w:p>
        </w:tc>
        <w:tc>
          <w:tcPr>
            <w:tcW w:w="3690" w:type="dxa"/>
          </w:tcPr>
          <w:p w:rsidR="00BB70EB" w:rsidRPr="00BB70EB" w:rsidRDefault="00BB70EB" w:rsidP="00BB70EB">
            <w:pPr>
              <w:rPr>
                <w:sz w:val="20"/>
                <w:lang w:eastAsia="fr-FR"/>
              </w:rPr>
            </w:pPr>
          </w:p>
        </w:tc>
        <w:tc>
          <w:tcPr>
            <w:tcW w:w="851" w:type="dxa"/>
          </w:tcPr>
          <w:p w:rsidR="00BB70EB" w:rsidRPr="00BB70EB" w:rsidRDefault="00BB70EB" w:rsidP="00BB70EB">
            <w:pPr>
              <w:rPr>
                <w:sz w:val="20"/>
                <w:lang w:eastAsia="fr-FR"/>
              </w:rPr>
            </w:pPr>
          </w:p>
        </w:tc>
        <w:tc>
          <w:tcPr>
            <w:tcW w:w="850" w:type="dxa"/>
          </w:tcPr>
          <w:p w:rsidR="00BB70EB" w:rsidRPr="00BB70EB" w:rsidRDefault="00BB70EB" w:rsidP="00BB70EB">
            <w:pPr>
              <w:rPr>
                <w:sz w:val="20"/>
                <w:lang w:eastAsia="fr-FR"/>
              </w:rPr>
            </w:pPr>
          </w:p>
        </w:tc>
        <w:tc>
          <w:tcPr>
            <w:tcW w:w="837" w:type="dxa"/>
          </w:tcPr>
          <w:p w:rsidR="00BB70EB" w:rsidRPr="00BB70EB" w:rsidRDefault="00BB70EB" w:rsidP="00BB70EB">
            <w:pPr>
              <w:rPr>
                <w:sz w:val="18"/>
                <w:lang w:eastAsia="fr-FR"/>
              </w:rPr>
            </w:pPr>
          </w:p>
        </w:tc>
        <w:tc>
          <w:tcPr>
            <w:tcW w:w="840" w:type="dxa"/>
          </w:tcPr>
          <w:p w:rsidR="00BB70EB" w:rsidRPr="00BB70EB" w:rsidRDefault="00BB70EB" w:rsidP="00BB70EB">
            <w:pPr>
              <w:rPr>
                <w:sz w:val="20"/>
                <w:lang w:eastAsia="fr-FR"/>
              </w:rPr>
            </w:pPr>
          </w:p>
        </w:tc>
        <w:tc>
          <w:tcPr>
            <w:tcW w:w="2292" w:type="dxa"/>
          </w:tcPr>
          <w:p w:rsidR="00BB70EB" w:rsidRPr="00BB70EB" w:rsidRDefault="00BB70EB" w:rsidP="00BB70EB">
            <w:pPr>
              <w:rPr>
                <w:sz w:val="18"/>
                <w:lang w:eastAsia="fr-FR"/>
              </w:rPr>
            </w:pPr>
          </w:p>
        </w:tc>
      </w:tr>
    </w:tbl>
    <w:p w:rsidR="00BB70EB" w:rsidRPr="00BB70EB" w:rsidRDefault="00BB70EB" w:rsidP="00BB70EB">
      <w:pPr>
        <w:rPr>
          <w:lang w:eastAsia="fr-FR"/>
        </w:rPr>
      </w:pPr>
    </w:p>
    <w:p w:rsidR="00BB70EB" w:rsidRPr="00BB70EB" w:rsidRDefault="00BB70EB" w:rsidP="00BB70EB">
      <w:pPr>
        <w:rPr>
          <w:lang w:eastAsia="fr-FR"/>
        </w:rPr>
      </w:pPr>
      <w:r>
        <w:rPr>
          <w:noProof/>
          <w:lang w:eastAsia="fr-FR"/>
        </w:rPr>
        <mc:AlternateContent>
          <mc:Choice Requires="wps">
            <w:drawing>
              <wp:anchor distT="0" distB="0" distL="114300" distR="114300" simplePos="0" relativeHeight="251663360" behindDoc="0" locked="0" layoutInCell="1" allowOverlap="1">
                <wp:simplePos x="0" y="0"/>
                <wp:positionH relativeFrom="column">
                  <wp:posOffset>1881505</wp:posOffset>
                </wp:positionH>
                <wp:positionV relativeFrom="paragraph">
                  <wp:posOffset>188595</wp:posOffset>
                </wp:positionV>
                <wp:extent cx="1790700" cy="400050"/>
                <wp:effectExtent l="14605" t="17145" r="23495" b="20955"/>
                <wp:wrapNone/>
                <wp:docPr id="3" name="Ellips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400050"/>
                        </a:xfrm>
                        <a:prstGeom prst="ellipse">
                          <a:avLst/>
                        </a:prstGeom>
                        <a:solidFill>
                          <a:srgbClr val="FFFFFF"/>
                        </a:solidFill>
                        <a:ln w="28575">
                          <a:solidFill>
                            <a:srgbClr val="FF0000"/>
                          </a:solidFill>
                          <a:round/>
                          <a:headEnd/>
                          <a:tailEnd/>
                        </a:ln>
                      </wps:spPr>
                      <wps:txbx>
                        <w:txbxContent>
                          <w:p w:rsidR="00BB70EB" w:rsidRPr="00B36645" w:rsidRDefault="00BB70EB" w:rsidP="00BB70EB">
                            <w:pPr>
                              <w:rPr>
                                <w:b/>
                                <w:color w:val="FF0000"/>
                              </w:rPr>
                            </w:pPr>
                            <w:r w:rsidRPr="00B36645">
                              <w:rPr>
                                <w:b/>
                                <w:color w:val="FF0000"/>
                              </w:rPr>
                              <w:t>Points critiques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Ellipse 3" o:spid="_x0000_s1032" style="position:absolute;left:0;text-align:left;margin-left:148.15pt;margin-top:14.85pt;width:141pt;height:3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" strokecolor="red" strokeweight="2.25pt">
                <v:textbox>
                  <w:txbxContent>
                    <w:p w:rsidR="00BB70EB" w:rsidRPr="00B36645" w:rsidRDefault="00BB70EB" w:rsidP="00BB70EB">
                      <w:pPr>
                        <w:rPr>
                          <w:b/>
                          <w:color w:val="FF0000"/>
                        </w:rPr>
                      </w:pPr>
                      <w:r w:rsidRPr="00B36645">
                        <w:rPr>
                          <w:b/>
                          <w:color w:val="FF0000"/>
                        </w:rPr>
                        <w:t>Points critiques</w:t>
                      </w:r>
                    </w:p>
                  </w:txbxContent>
                </v:textbox>
              </v:oval>
            </w:pict>
          </mc:Fallback>
        </mc:AlternateContent>
      </w:r>
    </w:p>
    <w:p w:rsidR="00BB70EB" w:rsidRPr="00BB70EB" w:rsidRDefault="00BB70EB" w:rsidP="00BB70EB">
      <w:pPr>
        <w:rPr>
          <w:lang w:eastAsia="fr-FR"/>
        </w:rPr>
      </w:pPr>
    </w:p>
    <w:p w:rsidR="00BB70EB" w:rsidRPr="00BB70EB" w:rsidRDefault="00BB70EB" w:rsidP="00BB70EB">
      <w:pPr>
        <w:rPr>
          <w:lang w:eastAsia="fr-FR"/>
        </w:rPr>
      </w:pPr>
    </w:p>
    <w:p w:rsidR="00BB70EB" w:rsidRPr="00BB70EB" w:rsidRDefault="00BB70EB" w:rsidP="00BD0975">
      <w:pPr>
        <w:pStyle w:val="Titre1"/>
        <w:rPr>
          <w:lang w:eastAsia="fr-FR"/>
        </w:rPr>
      </w:pPr>
      <w:bookmarkStart w:id="5" w:name="_Toc426642783"/>
      <w:r w:rsidRPr="00BB70EB">
        <w:rPr>
          <w:lang w:eastAsia="fr-FR"/>
        </w:rPr>
        <w:t>Analyse des points critiques</w:t>
      </w:r>
      <w:bookmarkEnd w:id="5"/>
    </w:p>
    <w:p w:rsidR="00BB70EB" w:rsidRPr="00BB70EB" w:rsidRDefault="00BB70EB" w:rsidP="00BD0975">
      <w:pPr>
        <w:pStyle w:val="Titre2"/>
        <w:rPr>
          <w:lang w:eastAsia="fr-FR"/>
        </w:rPr>
      </w:pPr>
      <w:r w:rsidRPr="00BB70EB">
        <w:rPr>
          <w:lang w:eastAsia="fr-FR"/>
        </w:rPr>
        <w:t>Identification</w:t>
      </w:r>
    </w:p>
    <w:p w:rsidR="00BB70EB" w:rsidRPr="00BB70EB" w:rsidRDefault="00BB70EB" w:rsidP="00BB70EB">
      <w:pPr>
        <w:spacing w:after="60"/>
        <w:ind w:left="567"/>
        <w:rPr>
          <w:rFonts w:cs="Arial"/>
          <w:lang w:eastAsia="fr-FR"/>
        </w:rPr>
      </w:pPr>
      <w:r w:rsidRPr="00BB70EB">
        <w:rPr>
          <w:rFonts w:cs="Arial"/>
          <w:lang w:eastAsia="fr-FR"/>
        </w:rPr>
        <w:t>Les points critiques permettent de localiser les risques dans le projet. Maintenant, il faut les identifier et les évaluer.</w:t>
      </w:r>
    </w:p>
    <w:p w:rsidR="00BB70EB" w:rsidRPr="00BB70EB" w:rsidRDefault="00BB70EB" w:rsidP="00BB70EB">
      <w:pPr>
        <w:spacing w:after="60"/>
        <w:ind w:left="567"/>
        <w:rPr>
          <w:rFonts w:cs="Arial"/>
          <w:lang w:eastAsia="fr-FR"/>
        </w:rPr>
      </w:pPr>
      <w:r w:rsidRPr="00BB70EB">
        <w:rPr>
          <w:rFonts w:cs="Arial"/>
          <w:lang w:eastAsia="fr-FR"/>
        </w:rPr>
        <w:t>Afin de déterminer clairement le risque associé au point critique, il faut utiliser la formule suivante :</w:t>
      </w:r>
    </w:p>
    <w:p w:rsidR="00BB70EB" w:rsidRPr="00BB70EB" w:rsidRDefault="00BB70EB" w:rsidP="00BB70EB">
      <w:pPr>
        <w:spacing w:after="360" w:line="240" w:lineRule="auto"/>
        <w:ind w:left="1701"/>
        <w:rPr>
          <w:rFonts w:cs="Arial"/>
          <w:szCs w:val="22"/>
          <w:lang w:eastAsia="fr-FR"/>
        </w:rPr>
      </w:pPr>
      <w:r w:rsidRPr="00BB70EB">
        <w:rPr>
          <w:rFonts w:cs="Arial"/>
          <w:szCs w:val="22"/>
          <w:lang w:eastAsia="fr-FR"/>
        </w:rPr>
        <w:t>Le point critique risque de …..</w:t>
      </w:r>
    </w:p>
    <w:p w:rsidR="00BB70EB" w:rsidRPr="00BB70EB" w:rsidRDefault="00BB70EB" w:rsidP="00BB70EB">
      <w:pPr>
        <w:spacing w:after="60"/>
        <w:ind w:left="567"/>
        <w:rPr>
          <w:rFonts w:cs="Arial"/>
          <w:lang w:eastAsia="fr-FR"/>
        </w:rPr>
      </w:pPr>
      <w:r w:rsidRPr="00BB70EB">
        <w:rPr>
          <w:rFonts w:cs="Arial"/>
          <w:lang w:eastAsia="fr-FR"/>
        </w:rPr>
        <w:t>Par exemple :</w:t>
      </w:r>
    </w:p>
    <w:p w:rsidR="00BB70EB" w:rsidRPr="00BB70EB" w:rsidRDefault="00BB70EB" w:rsidP="00BB70EB">
      <w:pPr>
        <w:spacing w:after="60"/>
        <w:ind w:left="567"/>
        <w:rPr>
          <w:rFonts w:cs="Arial"/>
          <w:lang w:eastAsia="fr-FR"/>
        </w:rPr>
      </w:pPr>
      <w:r w:rsidRPr="00BB70EB">
        <w:rPr>
          <w:rFonts w:cs="Arial"/>
          <w:lang w:eastAsia="fr-FR"/>
        </w:rPr>
        <w:t xml:space="preserve">- le </w:t>
      </w:r>
      <w:r w:rsidRPr="00BB70EB">
        <w:rPr>
          <w:rFonts w:cs="Arial"/>
          <w:b/>
          <w:color w:val="FF0000"/>
          <w:lang w:eastAsia="fr-FR"/>
        </w:rPr>
        <w:t>1/10/</w:t>
      </w:r>
      <w:r w:rsidR="0097502F">
        <w:rPr>
          <w:rFonts w:cs="Arial"/>
          <w:b/>
          <w:color w:val="FF0000"/>
          <w:lang w:eastAsia="fr-FR"/>
        </w:rPr>
        <w:t>15</w:t>
      </w:r>
      <w:r w:rsidRPr="00BB70EB">
        <w:rPr>
          <w:rFonts w:cs="Arial"/>
          <w:lang w:eastAsia="fr-FR"/>
        </w:rPr>
        <w:t xml:space="preserve"> risque de ne pas être respecté par D</w:t>
      </w:r>
    </w:p>
    <w:p w:rsidR="00BB70EB" w:rsidRPr="00BB70EB" w:rsidRDefault="00BB70EB" w:rsidP="00BB70EB">
      <w:pPr>
        <w:spacing w:after="60"/>
        <w:ind w:left="567"/>
        <w:rPr>
          <w:rFonts w:cs="Arial"/>
          <w:lang w:eastAsia="fr-FR"/>
        </w:rPr>
      </w:pPr>
      <w:r w:rsidRPr="00BB70EB">
        <w:rPr>
          <w:rFonts w:cs="Arial"/>
          <w:lang w:eastAsia="fr-FR"/>
        </w:rPr>
        <w:t>Le risque identifié est donc : ne pas être respecté par D</w:t>
      </w:r>
    </w:p>
    <w:p w:rsidR="00BB70EB" w:rsidRPr="00BB70EB" w:rsidRDefault="00BB70EB" w:rsidP="00BB70EB">
      <w:pPr>
        <w:spacing w:after="60"/>
        <w:ind w:left="567"/>
        <w:rPr>
          <w:rFonts w:cs="Arial"/>
          <w:lang w:eastAsia="fr-FR"/>
        </w:rPr>
      </w:pPr>
      <w:r w:rsidRPr="00BB70EB">
        <w:rPr>
          <w:rFonts w:cs="Arial"/>
          <w:lang w:eastAsia="fr-FR"/>
        </w:rPr>
        <w:t xml:space="preserve">- la </w:t>
      </w:r>
      <w:r w:rsidRPr="00BB70EB">
        <w:rPr>
          <w:rFonts w:cs="Arial"/>
          <w:b/>
          <w:color w:val="FF0000"/>
          <w:lang w:eastAsia="fr-FR"/>
        </w:rPr>
        <w:t>machine</w:t>
      </w:r>
      <w:r w:rsidRPr="00BB70EB">
        <w:rPr>
          <w:rFonts w:cs="Arial"/>
          <w:lang w:eastAsia="fr-FR"/>
        </w:rPr>
        <w:t xml:space="preserve"> risque de ne pas être livrée</w:t>
      </w:r>
    </w:p>
    <w:p w:rsidR="00BB70EB" w:rsidRPr="00BB70EB" w:rsidRDefault="00BB70EB" w:rsidP="00BB70EB">
      <w:pPr>
        <w:spacing w:after="60"/>
        <w:ind w:left="567"/>
        <w:rPr>
          <w:rFonts w:cs="Arial"/>
          <w:lang w:eastAsia="fr-FR"/>
        </w:rPr>
      </w:pPr>
      <w:r w:rsidRPr="00BB70EB">
        <w:rPr>
          <w:rFonts w:cs="Arial"/>
          <w:lang w:eastAsia="fr-FR"/>
        </w:rPr>
        <w:t>Le risque identifié est ne pas être livrée</w:t>
      </w:r>
    </w:p>
    <w:p w:rsidR="00BB70EB" w:rsidRPr="00BB70EB" w:rsidRDefault="00BB70EB" w:rsidP="00BB70EB">
      <w:pPr>
        <w:spacing w:after="60"/>
        <w:ind w:left="567"/>
        <w:rPr>
          <w:rFonts w:cs="Arial"/>
          <w:lang w:eastAsia="fr-FR"/>
        </w:rPr>
      </w:pPr>
      <w:r w:rsidRPr="00BB70EB">
        <w:rPr>
          <w:rFonts w:cs="Arial"/>
          <w:lang w:eastAsia="fr-FR"/>
        </w:rPr>
        <w:t xml:space="preserve">- les </w:t>
      </w:r>
      <w:r w:rsidRPr="00BB70EB">
        <w:rPr>
          <w:rFonts w:cs="Arial"/>
          <w:b/>
          <w:color w:val="FF0000"/>
          <w:lang w:eastAsia="fr-FR"/>
        </w:rPr>
        <w:t>3 salariés</w:t>
      </w:r>
      <w:r w:rsidRPr="00BB70EB">
        <w:rPr>
          <w:rFonts w:cs="Arial"/>
          <w:lang w:eastAsia="fr-FR"/>
        </w:rPr>
        <w:t xml:space="preserve"> risquent de ne pas être formés.</w:t>
      </w:r>
    </w:p>
    <w:p w:rsidR="00BB70EB" w:rsidRPr="00BB70EB" w:rsidRDefault="00BB70EB" w:rsidP="00BB70EB">
      <w:pPr>
        <w:spacing w:after="60"/>
        <w:ind w:left="567"/>
        <w:rPr>
          <w:rFonts w:cs="Arial"/>
          <w:lang w:eastAsia="fr-FR"/>
        </w:rPr>
      </w:pPr>
      <w:r w:rsidRPr="00BB70EB">
        <w:rPr>
          <w:rFonts w:cs="Arial"/>
          <w:lang w:eastAsia="fr-FR"/>
        </w:rPr>
        <w:t>Le risque identifié est : ne pas être formés.</w:t>
      </w:r>
    </w:p>
    <w:p w:rsidR="00BB70EB" w:rsidRPr="00BB70EB" w:rsidRDefault="00BB70EB" w:rsidP="00BB70EB">
      <w:pPr>
        <w:spacing w:after="360" w:line="240" w:lineRule="auto"/>
        <w:ind w:left="1701"/>
        <w:rPr>
          <w:rFonts w:cs="Arial"/>
          <w:szCs w:val="22"/>
          <w:lang w:eastAsia="fr-FR"/>
        </w:rPr>
      </w:pPr>
      <w:r w:rsidRPr="00BB70EB">
        <w:rPr>
          <w:rFonts w:cs="Arial"/>
          <w:szCs w:val="22"/>
          <w:lang w:eastAsia="fr-FR"/>
        </w:rPr>
        <w:t>Attention : plusieurs risquent peuvent être associés à un point critique.</w:t>
      </w:r>
    </w:p>
    <w:p w:rsidR="00BB70EB" w:rsidRPr="00BB70EB" w:rsidRDefault="00BB70EB" w:rsidP="00BD0975">
      <w:pPr>
        <w:pStyle w:val="Titre2"/>
        <w:rPr>
          <w:lang w:eastAsia="fr-FR"/>
        </w:rPr>
      </w:pPr>
      <w:r w:rsidRPr="00BB70EB">
        <w:rPr>
          <w:lang w:eastAsia="fr-FR"/>
        </w:rPr>
        <w:t>Evaluation</w:t>
      </w:r>
    </w:p>
    <w:p w:rsidR="00BB70EB" w:rsidRPr="00BB70EB" w:rsidRDefault="00BB70EB" w:rsidP="00BB70EB">
      <w:pPr>
        <w:spacing w:after="60"/>
        <w:ind w:left="567"/>
        <w:rPr>
          <w:rFonts w:cs="Arial"/>
          <w:lang w:eastAsia="fr-FR"/>
        </w:rPr>
      </w:pPr>
      <w:r w:rsidRPr="00BB70EB">
        <w:rPr>
          <w:rFonts w:cs="Arial"/>
          <w:b/>
          <w:lang w:eastAsia="fr-FR"/>
        </w:rPr>
        <w:t>Evaluer un risque</w:t>
      </w:r>
      <w:r w:rsidRPr="00BB70EB">
        <w:rPr>
          <w:rFonts w:cs="Arial"/>
          <w:lang w:eastAsia="fr-FR"/>
        </w:rPr>
        <w:t xml:space="preserve"> c’est connaître sa criticité.</w:t>
      </w:r>
    </w:p>
    <w:p w:rsidR="00BB70EB" w:rsidRPr="00BB70EB" w:rsidRDefault="00BB70EB" w:rsidP="00BB70EB">
      <w:pPr>
        <w:spacing w:after="60"/>
        <w:ind w:left="567"/>
        <w:rPr>
          <w:rFonts w:cs="Arial"/>
          <w:lang w:eastAsia="fr-FR"/>
        </w:rPr>
      </w:pPr>
      <w:r w:rsidRPr="00BB70EB">
        <w:rPr>
          <w:rFonts w:cs="Arial"/>
          <w:lang w:eastAsia="fr-FR"/>
        </w:rPr>
        <w:t>La criticité d’un risque dépend de sa fréquence ou probabilité ainsi que de sa gravité.</w:t>
      </w:r>
    </w:p>
    <w:p w:rsidR="00BB70EB" w:rsidRPr="00BB70EB" w:rsidRDefault="00BB70EB" w:rsidP="00BB70EB">
      <w:pPr>
        <w:spacing w:after="60"/>
        <w:ind w:left="567"/>
        <w:rPr>
          <w:rFonts w:cs="Arial"/>
          <w:lang w:eastAsia="fr-FR"/>
        </w:rPr>
      </w:pPr>
      <w:r w:rsidRPr="00BB70EB">
        <w:rPr>
          <w:rFonts w:cs="Arial"/>
          <w:lang w:eastAsia="fr-FR"/>
        </w:rPr>
        <w:t>CRITICITE = (FREQUENCE ou PROBABILITE, GRAVITE)</w:t>
      </w:r>
    </w:p>
    <w:p w:rsidR="00BB70EB" w:rsidRPr="00BB70EB" w:rsidRDefault="00BB70EB" w:rsidP="00BB70EB">
      <w:pPr>
        <w:spacing w:after="60"/>
        <w:ind w:left="567"/>
        <w:rPr>
          <w:rFonts w:cs="Arial"/>
          <w:lang w:eastAsia="fr-FR"/>
        </w:rPr>
      </w:pPr>
      <w:r w:rsidRPr="00BB70EB">
        <w:rPr>
          <w:rFonts w:cs="Arial"/>
          <w:lang w:eastAsia="fr-FR"/>
        </w:rPr>
        <w:t>La fréquence est directement liée à la probabilité d’apparition de la cause du risque</w:t>
      </w:r>
    </w:p>
    <w:p w:rsidR="00BB70EB" w:rsidRPr="00BB70EB" w:rsidRDefault="00BB70EB" w:rsidP="00BB70EB">
      <w:pPr>
        <w:jc w:val="center"/>
        <w:rPr>
          <w:b/>
          <w:color w:val="FF0000"/>
          <w:lang w:eastAsia="fr-FR"/>
        </w:rPr>
      </w:pPr>
      <w:r w:rsidRPr="00BB70EB">
        <w:rPr>
          <w:b/>
          <w:color w:val="FF0000"/>
          <w:lang w:eastAsia="fr-FR"/>
        </w:rPr>
        <w:t>CAUSE(S)</w:t>
      </w:r>
      <w:r w:rsidRPr="00BB70EB">
        <w:rPr>
          <w:lang w:eastAsia="fr-FR"/>
        </w:rPr>
        <w:sym w:font="Wingdings" w:char="F0E0"/>
      </w:r>
      <w:r w:rsidRPr="00BB70EB">
        <w:rPr>
          <w:lang w:eastAsia="fr-FR"/>
        </w:rPr>
        <w:t xml:space="preserve"> </w:t>
      </w:r>
      <w:r w:rsidRPr="00BB70EB">
        <w:rPr>
          <w:sz w:val="44"/>
          <w:u w:val="single"/>
          <w:lang w:eastAsia="fr-FR"/>
        </w:rPr>
        <w:t>RISQUE</w:t>
      </w:r>
      <w:r w:rsidRPr="00BB70EB">
        <w:rPr>
          <w:lang w:eastAsia="fr-FR"/>
        </w:rPr>
        <w:t xml:space="preserve"> </w:t>
      </w:r>
      <w:r w:rsidRPr="00BB70EB">
        <w:rPr>
          <w:lang w:eastAsia="fr-FR"/>
        </w:rPr>
        <w:sym w:font="Wingdings" w:char="F0E0"/>
      </w:r>
      <w:r w:rsidRPr="00BB70EB">
        <w:rPr>
          <w:lang w:eastAsia="fr-FR"/>
        </w:rPr>
        <w:t xml:space="preserve"> </w:t>
      </w:r>
      <w:r w:rsidRPr="00BB70EB">
        <w:rPr>
          <w:b/>
          <w:color w:val="FF0000"/>
          <w:lang w:eastAsia="fr-FR"/>
        </w:rPr>
        <w:t>EFFETS</w:t>
      </w:r>
    </w:p>
    <w:p w:rsidR="00BB70EB" w:rsidRPr="00BB70EB" w:rsidRDefault="00BB70EB" w:rsidP="00BB70EB">
      <w:pPr>
        <w:spacing w:after="60"/>
        <w:ind w:left="567"/>
        <w:rPr>
          <w:rFonts w:cs="Arial"/>
          <w:lang w:eastAsia="fr-FR"/>
        </w:rPr>
      </w:pPr>
      <w:r w:rsidRPr="00BB70EB">
        <w:rPr>
          <w:rFonts w:cs="Arial"/>
          <w:lang w:eastAsia="fr-FR"/>
        </w:rPr>
        <w:t>Si la cause ou les causes du risque sont connues, alors la fréquence d’apparition du risque pourra être estimée.</w:t>
      </w:r>
    </w:p>
    <w:p w:rsidR="00BB70EB" w:rsidRPr="00BB70EB" w:rsidRDefault="00BB70EB" w:rsidP="00BB70EB">
      <w:pPr>
        <w:spacing w:after="60"/>
        <w:ind w:left="567"/>
        <w:rPr>
          <w:rFonts w:cs="Arial"/>
          <w:lang w:eastAsia="fr-FR"/>
        </w:rPr>
      </w:pPr>
      <w:r w:rsidRPr="00BB70EB">
        <w:rPr>
          <w:rFonts w:cs="Arial"/>
          <w:lang w:eastAsia="fr-FR"/>
        </w:rPr>
        <w:t xml:space="preserve">L’effet ou les effets du risque seront les conséquences générées par le risque. La gravité du risque sera la gravité de ses effets. </w:t>
      </w:r>
    </w:p>
    <w:p w:rsidR="00BB70EB" w:rsidRPr="00BB70EB" w:rsidRDefault="00BB70EB" w:rsidP="00BB70EB">
      <w:pPr>
        <w:spacing w:after="60"/>
        <w:ind w:left="567"/>
        <w:rPr>
          <w:rFonts w:cs="Arial"/>
          <w:lang w:eastAsia="fr-FR"/>
        </w:rPr>
      </w:pPr>
      <w:r w:rsidRPr="00BB70EB">
        <w:rPr>
          <w:rFonts w:cs="Arial"/>
          <w:lang w:eastAsia="fr-FR"/>
        </w:rPr>
        <w:t>Par exemple :</w:t>
      </w:r>
    </w:p>
    <w:p w:rsidR="00BB70EB" w:rsidRPr="00BB70EB" w:rsidRDefault="00BB70EB" w:rsidP="00BB70EB">
      <w:pPr>
        <w:spacing w:after="60"/>
        <w:ind w:left="567"/>
        <w:rPr>
          <w:rFonts w:cs="Arial"/>
          <w:lang w:eastAsia="fr-FR"/>
        </w:rPr>
      </w:pPr>
      <w:r w:rsidRPr="00BB70EB">
        <w:rPr>
          <w:rFonts w:cs="Arial"/>
          <w:lang w:eastAsia="fr-FR"/>
        </w:rPr>
        <w:t xml:space="preserve">le </w:t>
      </w:r>
      <w:r w:rsidRPr="00BB70EB">
        <w:rPr>
          <w:rFonts w:cs="Arial"/>
          <w:b/>
          <w:color w:val="FF0000"/>
          <w:lang w:eastAsia="fr-FR"/>
        </w:rPr>
        <w:t>1/10/</w:t>
      </w:r>
      <w:r w:rsidR="0097502F">
        <w:rPr>
          <w:rFonts w:cs="Arial"/>
          <w:b/>
          <w:color w:val="FF0000"/>
          <w:lang w:eastAsia="fr-FR"/>
        </w:rPr>
        <w:t>15</w:t>
      </w:r>
      <w:r w:rsidRPr="00BB70EB">
        <w:rPr>
          <w:rFonts w:cs="Arial"/>
          <w:lang w:eastAsia="fr-FR"/>
        </w:rPr>
        <w:t xml:space="preserve"> risque de ne pas être respecté par D</w:t>
      </w:r>
    </w:p>
    <w:p w:rsidR="00BB70EB" w:rsidRPr="00BB70EB" w:rsidRDefault="00BB70EB" w:rsidP="00BB70EB">
      <w:pPr>
        <w:spacing w:after="60"/>
        <w:ind w:left="567"/>
        <w:rPr>
          <w:rFonts w:cs="Arial"/>
          <w:lang w:eastAsia="fr-FR"/>
        </w:rPr>
      </w:pPr>
      <w:r w:rsidRPr="00BB70EB">
        <w:rPr>
          <w:rFonts w:cs="Arial"/>
          <w:lang w:eastAsia="fr-FR"/>
        </w:rPr>
        <w:t>Risque : ne pas être respecté par D</w:t>
      </w:r>
    </w:p>
    <w:p w:rsidR="00BB70EB" w:rsidRPr="00BB70EB" w:rsidRDefault="00BB70EB" w:rsidP="00BB70EB">
      <w:pPr>
        <w:spacing w:after="60"/>
        <w:ind w:left="567"/>
        <w:rPr>
          <w:rFonts w:cs="Arial"/>
          <w:lang w:eastAsia="fr-FR"/>
        </w:rPr>
      </w:pPr>
      <w:r w:rsidRPr="00BB70EB">
        <w:rPr>
          <w:rFonts w:cs="Arial"/>
          <w:u w:val="single"/>
          <w:lang w:eastAsia="fr-FR"/>
        </w:rPr>
        <w:t>Cause :</w:t>
      </w:r>
      <w:r w:rsidRPr="00BB70EB">
        <w:rPr>
          <w:rFonts w:cs="Arial"/>
          <w:lang w:eastAsia="fr-FR"/>
        </w:rPr>
        <w:t xml:space="preserve"> D peut ne pas être  disponible. Fréquence ou probabilité : 1 /2</w:t>
      </w:r>
    </w:p>
    <w:p w:rsidR="00BB70EB" w:rsidRPr="00BB70EB" w:rsidRDefault="00BB70EB" w:rsidP="00BB70EB">
      <w:pPr>
        <w:spacing w:after="60"/>
        <w:ind w:left="576"/>
        <w:rPr>
          <w:rFonts w:cs="Arial"/>
          <w:lang w:eastAsia="fr-FR"/>
        </w:rPr>
      </w:pPr>
      <w:r w:rsidRPr="00BB70EB">
        <w:rPr>
          <w:rFonts w:cs="Arial"/>
          <w:u w:val="single"/>
          <w:lang w:eastAsia="fr-FR"/>
        </w:rPr>
        <w:t>Effet :</w:t>
      </w:r>
      <w:r w:rsidRPr="00BB70EB">
        <w:rPr>
          <w:rFonts w:cs="Arial"/>
          <w:lang w:eastAsia="fr-FR"/>
        </w:rPr>
        <w:t xml:space="preserve"> Perte de temps dans le projet. Gravité perturbante.</w:t>
      </w:r>
    </w:p>
    <w:p w:rsidR="00BB70EB" w:rsidRPr="00BB70EB" w:rsidRDefault="00BB70EB" w:rsidP="00BB70EB">
      <w:pPr>
        <w:keepNext/>
        <w:numPr>
          <w:ilvl w:val="1"/>
          <w:numId w:val="30"/>
        </w:numPr>
        <w:spacing w:before="360" w:after="60" w:line="240" w:lineRule="auto"/>
        <w:ind w:left="585"/>
        <w:outlineLvl w:val="1"/>
        <w:rPr>
          <w:rFonts w:ascii="Century Gothic" w:hAnsi="Century Gothic" w:cs="Arial"/>
          <w:b/>
          <w:bCs/>
          <w:i/>
          <w:iCs/>
          <w:sz w:val="28"/>
          <w:szCs w:val="28"/>
          <w:lang w:eastAsia="fr-FR"/>
        </w:rPr>
      </w:pPr>
      <w:bookmarkStart w:id="6" w:name="_Toc426642784"/>
      <w:r w:rsidRPr="00BB70EB">
        <w:rPr>
          <w:rFonts w:ascii="Century Gothic" w:hAnsi="Century Gothic" w:cs="Arial"/>
          <w:b/>
          <w:bCs/>
          <w:i/>
          <w:iCs/>
          <w:sz w:val="28"/>
          <w:szCs w:val="28"/>
          <w:lang w:eastAsia="fr-FR"/>
        </w:rPr>
        <w:t>Générer des options de solution</w:t>
      </w:r>
      <w:bookmarkEnd w:id="6"/>
    </w:p>
    <w:p w:rsidR="00BB70EB" w:rsidRPr="00BB70EB" w:rsidRDefault="00BB70EB" w:rsidP="00BB70EB">
      <w:pPr>
        <w:spacing w:after="60"/>
        <w:ind w:left="567"/>
        <w:rPr>
          <w:rFonts w:cs="Arial"/>
          <w:lang w:eastAsia="fr-FR"/>
        </w:rPr>
      </w:pPr>
      <w:r w:rsidRPr="00BB70EB">
        <w:rPr>
          <w:rFonts w:cs="Arial"/>
          <w:lang w:eastAsia="fr-FR"/>
        </w:rPr>
        <w:t>Il s’agit de déterminer par hypothèse (option de solution) quels sont les risques inacceptables.</w:t>
      </w:r>
    </w:p>
    <w:p w:rsidR="00BB70EB" w:rsidRPr="00BB70EB" w:rsidRDefault="00BB70EB" w:rsidP="00BB70EB">
      <w:pPr>
        <w:spacing w:after="60"/>
        <w:ind w:left="567"/>
        <w:rPr>
          <w:rFonts w:cs="Arial"/>
          <w:lang w:eastAsia="fr-FR"/>
        </w:rPr>
      </w:pPr>
      <w:r w:rsidRPr="00BB70EB">
        <w:rPr>
          <w:rFonts w:cs="Arial"/>
          <w:lang w:eastAsia="fr-FR"/>
        </w:rPr>
        <w:t>Pour cela, il faut s’engager sur la criticité que peut supporter le projet. Le chef de projet doit donc définir quels sont les couples (probabilité, gravité) qu’il estime inacceptable.</w:t>
      </w:r>
    </w:p>
    <w:p w:rsidR="00BB70EB" w:rsidRPr="00BB70EB" w:rsidRDefault="00BB70EB" w:rsidP="00BB70EB">
      <w:pPr>
        <w:spacing w:after="60"/>
        <w:ind w:left="567"/>
        <w:rPr>
          <w:rFonts w:cs="Arial"/>
          <w:lang w:eastAsia="fr-FR"/>
        </w:rPr>
      </w:pPr>
      <w:r w:rsidRPr="00BB70EB">
        <w:rPr>
          <w:rFonts w:cs="Arial"/>
          <w:lang w:eastAsia="fr-FR"/>
        </w:rPr>
        <w:t>Une grille d’évaluation sera dressée.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
        <w:gridCol w:w="1842"/>
        <w:gridCol w:w="1842"/>
        <w:gridCol w:w="1843"/>
        <w:gridCol w:w="1843"/>
      </w:tblGrid>
      <w:tr w:rsidR="00BB70EB" w:rsidRPr="00BB70EB" w:rsidTr="000F21A6">
        <w:trPr>
          <w:gridAfter w:val="4"/>
          <w:wAfter w:w="7370" w:type="dxa"/>
          <w:trHeight w:val="390"/>
        </w:trPr>
        <w:tc>
          <w:tcPr>
            <w:tcW w:w="612" w:type="dxa"/>
            <w:vMerge w:val="restart"/>
            <w:tcBorders>
              <w:top w:val="nil"/>
              <w:left w:val="nil"/>
              <w:bottom w:val="nil"/>
              <w:right w:val="single" w:sz="18" w:space="0" w:color="auto"/>
            </w:tcBorders>
            <w:textDirection w:val="btLr"/>
          </w:tcPr>
          <w:p w:rsidR="00BB70EB" w:rsidRPr="00BB70EB" w:rsidRDefault="00BB70EB" w:rsidP="00BB70EB">
            <w:pPr>
              <w:ind w:left="113" w:right="113"/>
              <w:jc w:val="center"/>
              <w:rPr>
                <w:lang w:eastAsia="fr-FR"/>
              </w:rPr>
            </w:pPr>
            <w:r w:rsidRPr="00BB70EB">
              <w:rPr>
                <w:lang w:eastAsia="fr-FR"/>
              </w:rPr>
              <w:t>GRAVITE</w:t>
            </w:r>
          </w:p>
        </w:tc>
      </w:tr>
      <w:tr w:rsidR="00BB70EB" w:rsidRPr="00BB70EB" w:rsidTr="000F21A6">
        <w:tc>
          <w:tcPr>
            <w:tcW w:w="612" w:type="dxa"/>
            <w:vMerge/>
            <w:tcBorders>
              <w:left w:val="nil"/>
              <w:bottom w:val="nil"/>
              <w:right w:val="single" w:sz="18" w:space="0" w:color="auto"/>
            </w:tcBorders>
            <w:textDirection w:val="btLr"/>
          </w:tcPr>
          <w:p w:rsidR="00BB70EB" w:rsidRPr="00BB70EB" w:rsidRDefault="00BB70EB" w:rsidP="00BB70EB">
            <w:pPr>
              <w:ind w:left="113" w:right="113"/>
              <w:jc w:val="center"/>
              <w:rPr>
                <w:lang w:eastAsia="fr-FR"/>
              </w:rPr>
            </w:pPr>
          </w:p>
        </w:tc>
        <w:tc>
          <w:tcPr>
            <w:tcW w:w="1842" w:type="dxa"/>
            <w:tcBorders>
              <w:left w:val="single" w:sz="18" w:space="0" w:color="auto"/>
            </w:tcBorders>
            <w:shd w:val="clear" w:color="auto" w:fill="FF0000"/>
          </w:tcPr>
          <w:p w:rsidR="00BB70EB" w:rsidRPr="00BB70EB" w:rsidRDefault="00BB70EB" w:rsidP="00BB70EB">
            <w:pPr>
              <w:rPr>
                <w:lang w:eastAsia="fr-FR"/>
              </w:rPr>
            </w:pPr>
          </w:p>
        </w:tc>
        <w:tc>
          <w:tcPr>
            <w:tcW w:w="1842" w:type="dxa"/>
            <w:shd w:val="clear" w:color="auto" w:fill="FF0000"/>
          </w:tcPr>
          <w:p w:rsidR="00BB70EB" w:rsidRPr="00BB70EB" w:rsidRDefault="00BB70EB" w:rsidP="00BB70EB">
            <w:pPr>
              <w:rPr>
                <w:lang w:eastAsia="fr-FR"/>
              </w:rPr>
            </w:pPr>
          </w:p>
        </w:tc>
        <w:tc>
          <w:tcPr>
            <w:tcW w:w="1843" w:type="dxa"/>
            <w:shd w:val="clear" w:color="auto" w:fill="FF0000"/>
          </w:tcPr>
          <w:p w:rsidR="00BB70EB" w:rsidRPr="00BB70EB" w:rsidRDefault="00BB70EB" w:rsidP="00BB70EB">
            <w:pPr>
              <w:rPr>
                <w:lang w:eastAsia="fr-FR"/>
              </w:rPr>
            </w:pPr>
          </w:p>
        </w:tc>
        <w:tc>
          <w:tcPr>
            <w:tcW w:w="1843" w:type="dxa"/>
            <w:shd w:val="clear" w:color="auto" w:fill="FF0000"/>
          </w:tcPr>
          <w:p w:rsidR="00BB70EB" w:rsidRPr="00BB70EB" w:rsidRDefault="00BB70EB" w:rsidP="00BB70EB">
            <w:pPr>
              <w:rPr>
                <w:lang w:eastAsia="fr-FR"/>
              </w:rPr>
            </w:pPr>
          </w:p>
        </w:tc>
      </w:tr>
      <w:tr w:rsidR="00BB70EB" w:rsidRPr="00BB70EB" w:rsidTr="000F21A6">
        <w:tc>
          <w:tcPr>
            <w:tcW w:w="612" w:type="dxa"/>
            <w:vMerge/>
            <w:tcBorders>
              <w:left w:val="nil"/>
              <w:bottom w:val="nil"/>
              <w:right w:val="single" w:sz="18" w:space="0" w:color="auto"/>
            </w:tcBorders>
            <w:textDirection w:val="btLr"/>
          </w:tcPr>
          <w:p w:rsidR="00BB70EB" w:rsidRPr="00BB70EB" w:rsidRDefault="00BB70EB" w:rsidP="00BB70EB">
            <w:pPr>
              <w:ind w:left="113" w:right="113"/>
              <w:jc w:val="center"/>
              <w:rPr>
                <w:lang w:eastAsia="fr-FR"/>
              </w:rPr>
            </w:pPr>
          </w:p>
        </w:tc>
        <w:tc>
          <w:tcPr>
            <w:tcW w:w="1842" w:type="dxa"/>
            <w:tcBorders>
              <w:left w:val="single" w:sz="18" w:space="0" w:color="auto"/>
            </w:tcBorders>
            <w:shd w:val="clear" w:color="auto" w:fill="92D050"/>
          </w:tcPr>
          <w:p w:rsidR="00BB70EB" w:rsidRPr="00BB70EB" w:rsidRDefault="00BB70EB" w:rsidP="00BB70EB">
            <w:pPr>
              <w:rPr>
                <w:i/>
                <w:lang w:eastAsia="fr-FR"/>
              </w:rPr>
            </w:pPr>
          </w:p>
        </w:tc>
        <w:tc>
          <w:tcPr>
            <w:tcW w:w="1842" w:type="dxa"/>
            <w:shd w:val="clear" w:color="auto" w:fill="FF0000"/>
          </w:tcPr>
          <w:p w:rsidR="00BB70EB" w:rsidRPr="00BB70EB" w:rsidRDefault="00BB70EB" w:rsidP="00BB70EB">
            <w:pPr>
              <w:rPr>
                <w:lang w:eastAsia="fr-FR"/>
              </w:rPr>
            </w:pPr>
          </w:p>
        </w:tc>
        <w:tc>
          <w:tcPr>
            <w:tcW w:w="1843" w:type="dxa"/>
            <w:shd w:val="clear" w:color="auto" w:fill="FF0000"/>
          </w:tcPr>
          <w:p w:rsidR="00BB70EB" w:rsidRPr="00BB70EB" w:rsidRDefault="00BB70EB" w:rsidP="00BB70EB">
            <w:pPr>
              <w:rPr>
                <w:lang w:eastAsia="fr-FR"/>
              </w:rPr>
            </w:pPr>
          </w:p>
        </w:tc>
        <w:tc>
          <w:tcPr>
            <w:tcW w:w="1843" w:type="dxa"/>
            <w:shd w:val="clear" w:color="auto" w:fill="FF0000"/>
          </w:tcPr>
          <w:p w:rsidR="00BB70EB" w:rsidRPr="00BB70EB" w:rsidRDefault="00BB70EB" w:rsidP="00BB70EB">
            <w:pPr>
              <w:rPr>
                <w:lang w:eastAsia="fr-FR"/>
              </w:rPr>
            </w:pPr>
          </w:p>
        </w:tc>
      </w:tr>
      <w:tr w:rsidR="00BB70EB" w:rsidRPr="00BB70EB" w:rsidTr="000F21A6">
        <w:tc>
          <w:tcPr>
            <w:tcW w:w="612" w:type="dxa"/>
            <w:vMerge/>
            <w:tcBorders>
              <w:left w:val="nil"/>
              <w:bottom w:val="nil"/>
              <w:right w:val="single" w:sz="18" w:space="0" w:color="auto"/>
            </w:tcBorders>
            <w:textDirection w:val="btLr"/>
          </w:tcPr>
          <w:p w:rsidR="00BB70EB" w:rsidRPr="00BB70EB" w:rsidRDefault="00BB70EB" w:rsidP="00BB70EB">
            <w:pPr>
              <w:ind w:left="113" w:right="113"/>
              <w:jc w:val="center"/>
              <w:rPr>
                <w:lang w:eastAsia="fr-FR"/>
              </w:rPr>
            </w:pPr>
          </w:p>
        </w:tc>
        <w:tc>
          <w:tcPr>
            <w:tcW w:w="1842" w:type="dxa"/>
            <w:tcBorders>
              <w:left w:val="single" w:sz="18" w:space="0" w:color="auto"/>
            </w:tcBorders>
            <w:shd w:val="clear" w:color="auto" w:fill="92D050"/>
          </w:tcPr>
          <w:p w:rsidR="00BB70EB" w:rsidRPr="00BB70EB" w:rsidRDefault="00BB70EB" w:rsidP="00BB70EB">
            <w:pPr>
              <w:rPr>
                <w:i/>
                <w:lang w:eastAsia="fr-FR"/>
              </w:rPr>
            </w:pPr>
          </w:p>
        </w:tc>
        <w:tc>
          <w:tcPr>
            <w:tcW w:w="1842" w:type="dxa"/>
            <w:shd w:val="clear" w:color="auto" w:fill="92D050"/>
          </w:tcPr>
          <w:p w:rsidR="00BB70EB" w:rsidRPr="00BB70EB" w:rsidRDefault="00BB70EB" w:rsidP="00BB70EB">
            <w:pPr>
              <w:rPr>
                <w:lang w:eastAsia="fr-FR"/>
              </w:rPr>
            </w:pPr>
          </w:p>
        </w:tc>
        <w:tc>
          <w:tcPr>
            <w:tcW w:w="1843" w:type="dxa"/>
            <w:shd w:val="clear" w:color="auto" w:fill="FF0000"/>
          </w:tcPr>
          <w:p w:rsidR="00BB70EB" w:rsidRPr="00BB70EB" w:rsidRDefault="00BB70EB" w:rsidP="00BB70EB">
            <w:pPr>
              <w:rPr>
                <w:lang w:eastAsia="fr-FR"/>
              </w:rPr>
            </w:pPr>
          </w:p>
        </w:tc>
        <w:tc>
          <w:tcPr>
            <w:tcW w:w="1843" w:type="dxa"/>
            <w:shd w:val="clear" w:color="auto" w:fill="FF0000"/>
          </w:tcPr>
          <w:p w:rsidR="00BB70EB" w:rsidRPr="00BB70EB" w:rsidRDefault="00BB70EB" w:rsidP="00BB70EB">
            <w:pPr>
              <w:rPr>
                <w:lang w:eastAsia="fr-FR"/>
              </w:rPr>
            </w:pPr>
          </w:p>
        </w:tc>
      </w:tr>
      <w:tr w:rsidR="00BB70EB" w:rsidRPr="00BB70EB" w:rsidTr="000F21A6">
        <w:tc>
          <w:tcPr>
            <w:tcW w:w="612" w:type="dxa"/>
            <w:vMerge/>
            <w:tcBorders>
              <w:left w:val="nil"/>
              <w:bottom w:val="nil"/>
              <w:right w:val="single" w:sz="18" w:space="0" w:color="auto"/>
            </w:tcBorders>
            <w:textDirection w:val="btLr"/>
          </w:tcPr>
          <w:p w:rsidR="00BB70EB" w:rsidRPr="00BB70EB" w:rsidRDefault="00BB70EB" w:rsidP="00BB70EB">
            <w:pPr>
              <w:ind w:left="113" w:right="113"/>
              <w:jc w:val="center"/>
              <w:rPr>
                <w:lang w:eastAsia="fr-FR"/>
              </w:rPr>
            </w:pPr>
          </w:p>
        </w:tc>
        <w:tc>
          <w:tcPr>
            <w:tcW w:w="1842" w:type="dxa"/>
            <w:tcBorders>
              <w:left w:val="single" w:sz="18" w:space="0" w:color="auto"/>
              <w:bottom w:val="single" w:sz="18" w:space="0" w:color="auto"/>
            </w:tcBorders>
            <w:shd w:val="clear" w:color="auto" w:fill="92D050"/>
          </w:tcPr>
          <w:p w:rsidR="00BB70EB" w:rsidRPr="00BB70EB" w:rsidRDefault="00BB70EB" w:rsidP="00BB70EB">
            <w:pPr>
              <w:rPr>
                <w:i/>
                <w:lang w:eastAsia="fr-FR"/>
              </w:rPr>
            </w:pPr>
          </w:p>
        </w:tc>
        <w:tc>
          <w:tcPr>
            <w:tcW w:w="1842" w:type="dxa"/>
            <w:tcBorders>
              <w:bottom w:val="single" w:sz="18" w:space="0" w:color="auto"/>
            </w:tcBorders>
            <w:shd w:val="clear" w:color="auto" w:fill="92D050"/>
          </w:tcPr>
          <w:p w:rsidR="00BB70EB" w:rsidRPr="00BB70EB" w:rsidRDefault="00BB70EB" w:rsidP="00BB70EB">
            <w:pPr>
              <w:rPr>
                <w:lang w:eastAsia="fr-FR"/>
              </w:rPr>
            </w:pPr>
          </w:p>
        </w:tc>
        <w:tc>
          <w:tcPr>
            <w:tcW w:w="1843" w:type="dxa"/>
            <w:tcBorders>
              <w:bottom w:val="single" w:sz="18" w:space="0" w:color="auto"/>
            </w:tcBorders>
            <w:shd w:val="clear" w:color="auto" w:fill="92D050"/>
          </w:tcPr>
          <w:p w:rsidR="00BB70EB" w:rsidRPr="00BB70EB" w:rsidRDefault="00BB70EB" w:rsidP="00BB70EB">
            <w:pPr>
              <w:rPr>
                <w:lang w:eastAsia="fr-FR"/>
              </w:rPr>
            </w:pPr>
          </w:p>
        </w:tc>
        <w:tc>
          <w:tcPr>
            <w:tcW w:w="1843" w:type="dxa"/>
            <w:tcBorders>
              <w:bottom w:val="single" w:sz="18" w:space="0" w:color="auto"/>
            </w:tcBorders>
            <w:shd w:val="clear" w:color="auto" w:fill="FF0000"/>
          </w:tcPr>
          <w:p w:rsidR="00BB70EB" w:rsidRPr="00BB70EB" w:rsidRDefault="00BB70EB" w:rsidP="00BB70EB">
            <w:pPr>
              <w:rPr>
                <w:lang w:eastAsia="fr-FR"/>
              </w:rPr>
            </w:pPr>
          </w:p>
        </w:tc>
      </w:tr>
      <w:tr w:rsidR="00BB70EB" w:rsidRPr="00BB70EB" w:rsidTr="000F21A6">
        <w:tc>
          <w:tcPr>
            <w:tcW w:w="612" w:type="dxa"/>
            <w:vMerge/>
            <w:tcBorders>
              <w:left w:val="nil"/>
              <w:bottom w:val="nil"/>
              <w:right w:val="nil"/>
            </w:tcBorders>
            <w:textDirection w:val="btLr"/>
          </w:tcPr>
          <w:p w:rsidR="00BB70EB" w:rsidRPr="00BB70EB" w:rsidRDefault="00BB70EB" w:rsidP="00BB70EB">
            <w:pPr>
              <w:ind w:left="113" w:right="113"/>
              <w:jc w:val="center"/>
              <w:rPr>
                <w:lang w:eastAsia="fr-FR"/>
              </w:rPr>
            </w:pPr>
          </w:p>
        </w:tc>
        <w:tc>
          <w:tcPr>
            <w:tcW w:w="7370" w:type="dxa"/>
            <w:gridSpan w:val="4"/>
            <w:tcBorders>
              <w:top w:val="single" w:sz="18" w:space="0" w:color="auto"/>
              <w:left w:val="nil"/>
              <w:bottom w:val="nil"/>
              <w:right w:val="nil"/>
            </w:tcBorders>
          </w:tcPr>
          <w:p w:rsidR="00BB70EB" w:rsidRPr="00BB70EB" w:rsidRDefault="00BB70EB" w:rsidP="00BB70EB">
            <w:pPr>
              <w:jc w:val="center"/>
              <w:rPr>
                <w:lang w:eastAsia="fr-FR"/>
              </w:rPr>
            </w:pPr>
            <w:r w:rsidRPr="00BB70EB">
              <w:rPr>
                <w:lang w:eastAsia="fr-FR"/>
              </w:rPr>
              <w:t>PROBABILITE</w:t>
            </w:r>
          </w:p>
        </w:tc>
      </w:tr>
    </w:tbl>
    <w:p w:rsidR="00BB70EB" w:rsidRPr="00BB70EB" w:rsidRDefault="00BB70EB" w:rsidP="00BB70EB">
      <w:pPr>
        <w:rPr>
          <w:lang w:eastAsia="fr-FR"/>
        </w:rPr>
      </w:pPr>
    </w:p>
    <w:tbl>
      <w:tblPr>
        <w:tblW w:w="0" w:type="auto"/>
        <w:tblInd w:w="2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3"/>
        <w:gridCol w:w="2023"/>
      </w:tblGrid>
      <w:tr w:rsidR="00BB70EB" w:rsidRPr="00BB70EB" w:rsidTr="000F21A6">
        <w:tc>
          <w:tcPr>
            <w:tcW w:w="1663" w:type="dxa"/>
            <w:tcBorders>
              <w:top w:val="nil"/>
              <w:left w:val="nil"/>
              <w:bottom w:val="nil"/>
            </w:tcBorders>
          </w:tcPr>
          <w:p w:rsidR="00BB70EB" w:rsidRPr="00BB70EB" w:rsidRDefault="00BB70EB" w:rsidP="00BB70EB">
            <w:pPr>
              <w:rPr>
                <w:lang w:eastAsia="fr-FR"/>
              </w:rPr>
            </w:pPr>
            <w:r w:rsidRPr="00BB70EB">
              <w:rPr>
                <w:lang w:eastAsia="fr-FR"/>
              </w:rPr>
              <w:t>Acceptable</w:t>
            </w:r>
          </w:p>
        </w:tc>
        <w:tc>
          <w:tcPr>
            <w:tcW w:w="2023" w:type="dxa"/>
            <w:shd w:val="clear" w:color="auto" w:fill="92D050"/>
          </w:tcPr>
          <w:p w:rsidR="00BB70EB" w:rsidRPr="00BB70EB" w:rsidRDefault="00BB70EB" w:rsidP="00BB70EB">
            <w:pPr>
              <w:rPr>
                <w:lang w:eastAsia="fr-FR"/>
              </w:rPr>
            </w:pPr>
          </w:p>
        </w:tc>
      </w:tr>
      <w:tr w:rsidR="00BB70EB" w:rsidRPr="00BB70EB" w:rsidTr="000F21A6">
        <w:tc>
          <w:tcPr>
            <w:tcW w:w="1663" w:type="dxa"/>
            <w:tcBorders>
              <w:top w:val="nil"/>
              <w:left w:val="nil"/>
              <w:bottom w:val="nil"/>
            </w:tcBorders>
          </w:tcPr>
          <w:p w:rsidR="00BB70EB" w:rsidRPr="00BB70EB" w:rsidRDefault="00BB70EB" w:rsidP="00BB70EB">
            <w:pPr>
              <w:rPr>
                <w:lang w:eastAsia="fr-FR"/>
              </w:rPr>
            </w:pPr>
            <w:r w:rsidRPr="00BB70EB">
              <w:rPr>
                <w:lang w:eastAsia="fr-FR"/>
              </w:rPr>
              <w:t>Inacceptable</w:t>
            </w:r>
          </w:p>
        </w:tc>
        <w:tc>
          <w:tcPr>
            <w:tcW w:w="2023" w:type="dxa"/>
            <w:shd w:val="clear" w:color="auto" w:fill="FF0000"/>
          </w:tcPr>
          <w:p w:rsidR="00BB70EB" w:rsidRPr="00BB70EB" w:rsidRDefault="00BB70EB" w:rsidP="00BB70EB">
            <w:pPr>
              <w:rPr>
                <w:lang w:eastAsia="fr-FR"/>
              </w:rPr>
            </w:pPr>
          </w:p>
        </w:tc>
      </w:tr>
    </w:tbl>
    <w:p w:rsidR="00BB70EB" w:rsidRPr="00BB70EB" w:rsidRDefault="00BB70EB" w:rsidP="00BB70EB">
      <w:pPr>
        <w:rPr>
          <w:lang w:eastAsia="fr-FR"/>
        </w:rPr>
      </w:pPr>
    </w:p>
    <w:p w:rsidR="00BB70EB" w:rsidRPr="00BB70EB" w:rsidRDefault="00BB70EB" w:rsidP="00BB70EB">
      <w:pPr>
        <w:spacing w:after="60"/>
        <w:ind w:left="567"/>
        <w:rPr>
          <w:rFonts w:cs="Arial"/>
          <w:lang w:eastAsia="fr-FR"/>
        </w:rPr>
      </w:pPr>
      <w:r w:rsidRPr="00BB70EB">
        <w:rPr>
          <w:rFonts w:cs="Arial"/>
          <w:lang w:eastAsia="fr-FR"/>
        </w:rPr>
        <w:t>Plusieurs niveaux de probabilités et de gravité seront proposés  du type :</w:t>
      </w:r>
    </w:p>
    <w:p w:rsidR="00BB70EB" w:rsidRPr="00BB70EB" w:rsidRDefault="00BB70EB" w:rsidP="00BB70EB">
      <w:pPr>
        <w:spacing w:after="60"/>
        <w:ind w:left="567"/>
        <w:rPr>
          <w:rFonts w:cs="Arial"/>
          <w:lang w:eastAsia="fr-FR"/>
        </w:rPr>
      </w:pPr>
      <w:r w:rsidRPr="00BB70EB">
        <w:rPr>
          <w:rFonts w:cs="Arial"/>
          <w:lang w:eastAsia="fr-FR"/>
        </w:rPr>
        <w:t>Pour la probabilité :</w:t>
      </w:r>
    </w:p>
    <w:p w:rsidR="00BB70EB" w:rsidRPr="00BB70EB" w:rsidRDefault="00BB70EB" w:rsidP="00BB70EB">
      <w:pPr>
        <w:tabs>
          <w:tab w:val="num" w:pos="1494"/>
        </w:tabs>
        <w:ind w:left="1134"/>
        <w:rPr>
          <w:lang w:eastAsia="fr-FR"/>
        </w:rPr>
      </w:pPr>
      <w:r w:rsidRPr="00BB70EB">
        <w:rPr>
          <w:lang w:eastAsia="fr-FR"/>
        </w:rPr>
        <w:t>P1 : &lt; 1/100</w:t>
      </w:r>
    </w:p>
    <w:p w:rsidR="00BB70EB" w:rsidRPr="00BB70EB" w:rsidRDefault="00BB70EB" w:rsidP="00BB70EB">
      <w:pPr>
        <w:tabs>
          <w:tab w:val="num" w:pos="1494"/>
        </w:tabs>
        <w:ind w:left="1134"/>
        <w:rPr>
          <w:lang w:eastAsia="fr-FR"/>
        </w:rPr>
      </w:pPr>
      <w:r w:rsidRPr="00BB70EB">
        <w:rPr>
          <w:lang w:eastAsia="fr-FR"/>
        </w:rPr>
        <w:t>P2 : 1/100&lt; P2 &lt; 1/30</w:t>
      </w:r>
    </w:p>
    <w:p w:rsidR="00BB70EB" w:rsidRPr="00BB70EB" w:rsidRDefault="00BB70EB" w:rsidP="00BB70EB">
      <w:pPr>
        <w:tabs>
          <w:tab w:val="num" w:pos="1494"/>
        </w:tabs>
        <w:ind w:left="1134"/>
        <w:rPr>
          <w:lang w:eastAsia="fr-FR"/>
        </w:rPr>
      </w:pPr>
      <w:r w:rsidRPr="00BB70EB">
        <w:rPr>
          <w:lang w:eastAsia="fr-FR"/>
        </w:rPr>
        <w:t>P3 : 1/30&lt;P3&lt;1/10</w:t>
      </w:r>
    </w:p>
    <w:p w:rsidR="00BB70EB" w:rsidRPr="00BB70EB" w:rsidRDefault="00BB70EB" w:rsidP="00BB70EB">
      <w:pPr>
        <w:tabs>
          <w:tab w:val="num" w:pos="1494"/>
        </w:tabs>
        <w:ind w:left="1134"/>
        <w:rPr>
          <w:lang w:eastAsia="fr-FR"/>
        </w:rPr>
      </w:pPr>
      <w:r w:rsidRPr="00BB70EB">
        <w:rPr>
          <w:lang w:eastAsia="fr-FR"/>
        </w:rPr>
        <w:t>P4 : &gt; 1/10</w:t>
      </w:r>
    </w:p>
    <w:p w:rsidR="00BB70EB" w:rsidRPr="00BB70EB" w:rsidRDefault="00BB70EB" w:rsidP="00BB70EB">
      <w:pPr>
        <w:spacing w:after="60"/>
        <w:ind w:left="567"/>
        <w:rPr>
          <w:rFonts w:cs="Arial"/>
          <w:lang w:eastAsia="fr-FR"/>
        </w:rPr>
      </w:pPr>
      <w:r w:rsidRPr="00BB70EB">
        <w:rPr>
          <w:rFonts w:cs="Arial"/>
          <w:lang w:eastAsia="fr-FR"/>
        </w:rPr>
        <w:t>Pour la gravité :</w:t>
      </w:r>
    </w:p>
    <w:p w:rsidR="00BB70EB" w:rsidRPr="00BB70EB" w:rsidRDefault="00BB70EB" w:rsidP="00BB70EB">
      <w:pPr>
        <w:tabs>
          <w:tab w:val="num" w:pos="1494"/>
        </w:tabs>
        <w:ind w:left="1134"/>
        <w:rPr>
          <w:lang w:eastAsia="fr-FR"/>
        </w:rPr>
      </w:pPr>
      <w:r w:rsidRPr="00BB70EB">
        <w:rPr>
          <w:lang w:eastAsia="fr-FR"/>
        </w:rPr>
        <w:t>G1 : insignifiant</w:t>
      </w:r>
    </w:p>
    <w:p w:rsidR="00BB70EB" w:rsidRPr="00BB70EB" w:rsidRDefault="00BB70EB" w:rsidP="00BB70EB">
      <w:pPr>
        <w:tabs>
          <w:tab w:val="num" w:pos="1494"/>
        </w:tabs>
        <w:ind w:left="1134"/>
        <w:rPr>
          <w:lang w:eastAsia="fr-FR"/>
        </w:rPr>
      </w:pPr>
      <w:r w:rsidRPr="00BB70EB">
        <w:rPr>
          <w:lang w:eastAsia="fr-FR"/>
        </w:rPr>
        <w:t>G2 : perturbant</w:t>
      </w:r>
    </w:p>
    <w:p w:rsidR="00BB70EB" w:rsidRPr="00BB70EB" w:rsidRDefault="00BB70EB" w:rsidP="00BB70EB">
      <w:pPr>
        <w:tabs>
          <w:tab w:val="num" w:pos="1494"/>
        </w:tabs>
        <w:ind w:left="1134"/>
        <w:rPr>
          <w:lang w:eastAsia="fr-FR"/>
        </w:rPr>
      </w:pPr>
      <w:r w:rsidRPr="00BB70EB">
        <w:rPr>
          <w:lang w:eastAsia="fr-FR"/>
        </w:rPr>
        <w:t>G3 : grave</w:t>
      </w:r>
    </w:p>
    <w:p w:rsidR="00BB70EB" w:rsidRPr="00BB70EB" w:rsidRDefault="00BB70EB" w:rsidP="00BB70EB">
      <w:pPr>
        <w:tabs>
          <w:tab w:val="num" w:pos="1494"/>
        </w:tabs>
        <w:ind w:left="1134"/>
        <w:rPr>
          <w:lang w:eastAsia="fr-FR"/>
        </w:rPr>
      </w:pPr>
      <w:r w:rsidRPr="00BB70EB">
        <w:rPr>
          <w:lang w:eastAsia="fr-FR"/>
        </w:rPr>
        <w:t>G4 très grave.</w:t>
      </w:r>
    </w:p>
    <w:p w:rsidR="00BB70EB" w:rsidRPr="00BB70EB" w:rsidRDefault="00BB70EB" w:rsidP="00BB70EB">
      <w:pPr>
        <w:rPr>
          <w:lang w:eastAsia="fr-FR"/>
        </w:rPr>
      </w:pPr>
    </w:p>
    <w:p w:rsidR="00BB70EB" w:rsidRPr="00BB70EB" w:rsidRDefault="00BB70EB" w:rsidP="00BB70EB">
      <w:pPr>
        <w:spacing w:after="60"/>
        <w:ind w:left="567"/>
        <w:rPr>
          <w:rFonts w:cs="Arial"/>
          <w:lang w:eastAsia="fr-FR"/>
        </w:rPr>
      </w:pPr>
      <w:r w:rsidRPr="00BB70EB">
        <w:rPr>
          <w:rFonts w:cs="Arial"/>
          <w:lang w:eastAsia="fr-FR"/>
        </w:rPr>
        <w:t xml:space="preserve">Par exemple, évaluons l’acceptabilité du risque « le </w:t>
      </w:r>
      <w:r w:rsidRPr="00BB70EB">
        <w:rPr>
          <w:rFonts w:cs="Arial"/>
          <w:b/>
          <w:color w:val="FF0000"/>
          <w:lang w:eastAsia="fr-FR"/>
        </w:rPr>
        <w:t>1/10/</w:t>
      </w:r>
      <w:r w:rsidR="0097502F">
        <w:rPr>
          <w:rFonts w:cs="Arial"/>
          <w:b/>
          <w:color w:val="FF0000"/>
          <w:lang w:eastAsia="fr-FR"/>
        </w:rPr>
        <w:t>15</w:t>
      </w:r>
      <w:r w:rsidRPr="00BB70EB">
        <w:rPr>
          <w:rFonts w:cs="Arial"/>
          <w:lang w:eastAsia="fr-FR"/>
        </w:rPr>
        <w:t xml:space="preserve"> risque de ne pas être respecté par D ».</w:t>
      </w:r>
    </w:p>
    <w:p w:rsidR="00BB70EB" w:rsidRPr="00BB70EB" w:rsidRDefault="00BB70EB" w:rsidP="00BB70EB">
      <w:pPr>
        <w:spacing w:after="60"/>
        <w:ind w:left="567"/>
        <w:rPr>
          <w:rFonts w:cs="Arial"/>
          <w:lang w:eastAsia="fr-FR"/>
        </w:rPr>
      </w:pPr>
      <w:r w:rsidRPr="00BB70EB">
        <w:rPr>
          <w:rFonts w:cs="Arial"/>
          <w:u w:val="single"/>
          <w:lang w:eastAsia="fr-FR"/>
        </w:rPr>
        <w:t>Cause :</w:t>
      </w:r>
      <w:r w:rsidRPr="00BB70EB">
        <w:rPr>
          <w:rFonts w:cs="Arial"/>
          <w:lang w:eastAsia="fr-FR"/>
        </w:rPr>
        <w:t xml:space="preserve"> D peut ne pas être  disponible. Fréquence ou probabilité : 1 /2</w:t>
      </w:r>
    </w:p>
    <w:p w:rsidR="00BB70EB" w:rsidRPr="00BB70EB" w:rsidRDefault="00BB70EB" w:rsidP="00BB70EB">
      <w:pPr>
        <w:spacing w:after="60"/>
        <w:ind w:left="567"/>
        <w:rPr>
          <w:rFonts w:cs="Arial"/>
          <w:lang w:eastAsia="fr-FR"/>
        </w:rPr>
      </w:pPr>
      <w:r w:rsidRPr="00BB70EB">
        <w:rPr>
          <w:rFonts w:cs="Arial"/>
          <w:u w:val="single"/>
          <w:lang w:eastAsia="fr-FR"/>
        </w:rPr>
        <w:t>Effet :</w:t>
      </w:r>
      <w:r w:rsidRPr="00BB70EB">
        <w:rPr>
          <w:rFonts w:cs="Arial"/>
          <w:lang w:eastAsia="fr-FR"/>
        </w:rPr>
        <w:t xml:space="preserve"> Perte de temps dans le projet. Gravité perturbante.</w:t>
      </w:r>
    </w:p>
    <w:p w:rsidR="00BB70EB" w:rsidRPr="00BB70EB" w:rsidRDefault="00BB70EB" w:rsidP="00BB70EB">
      <w:pPr>
        <w:spacing w:after="60"/>
        <w:ind w:left="567"/>
        <w:rPr>
          <w:rFonts w:cs="Arial"/>
          <w:lang w:eastAsia="fr-FR"/>
        </w:rPr>
      </w:pPr>
      <w:r w:rsidRPr="00BB70EB">
        <w:rPr>
          <w:rFonts w:cs="Arial"/>
          <w:lang w:eastAsia="fr-FR"/>
        </w:rPr>
        <w:t>La criticité est dans la zone verte donc le risque est acceptable.</w:t>
      </w:r>
    </w:p>
    <w:p w:rsidR="00BB70EB" w:rsidRPr="00BB70EB" w:rsidRDefault="00BB70EB" w:rsidP="00BB70EB">
      <w:pPr>
        <w:spacing w:after="60"/>
        <w:ind w:left="567"/>
        <w:rPr>
          <w:rFonts w:cs="Arial"/>
          <w:lang w:eastAsia="fr-FR"/>
        </w:rPr>
      </w:pPr>
      <w:r w:rsidRPr="00BB70EB">
        <w:rPr>
          <w:rFonts w:cs="Arial"/>
          <w:lang w:eastAsia="fr-FR"/>
        </w:rPr>
        <w:t>Cette hypothèse d’acceptabilité du risque mettra en évidence les risques inacceptables.</w:t>
      </w:r>
    </w:p>
    <w:p w:rsidR="00BB70EB" w:rsidRPr="00BB70EB" w:rsidRDefault="00BB70EB" w:rsidP="0097502F">
      <w:pPr>
        <w:pStyle w:val="Titre1"/>
        <w:rPr>
          <w:lang w:eastAsia="fr-FR"/>
        </w:rPr>
      </w:pPr>
      <w:bookmarkStart w:id="7" w:name="_Toc426642785"/>
      <w:r w:rsidRPr="00BB70EB">
        <w:rPr>
          <w:lang w:eastAsia="fr-FR"/>
        </w:rPr>
        <w:t>Test des options</w:t>
      </w:r>
      <w:bookmarkEnd w:id="7"/>
    </w:p>
    <w:p w:rsidR="00BB70EB" w:rsidRPr="00BB70EB" w:rsidRDefault="00BB70EB" w:rsidP="00BB70EB">
      <w:pPr>
        <w:spacing w:after="60"/>
        <w:ind w:left="567"/>
        <w:rPr>
          <w:rFonts w:cs="Arial"/>
          <w:lang w:eastAsia="fr-FR"/>
        </w:rPr>
      </w:pPr>
      <w:r w:rsidRPr="00BB70EB">
        <w:rPr>
          <w:rFonts w:cs="Arial"/>
          <w:lang w:eastAsia="fr-FR"/>
        </w:rPr>
        <w:t>Chaque point critique fera l’objet d’une analyse. Les risques identifiés seront identifiés puis évalués.</w:t>
      </w:r>
    </w:p>
    <w:p w:rsidR="00BB70EB" w:rsidRPr="00BB70EB" w:rsidRDefault="00BB70EB" w:rsidP="00BB70EB">
      <w:pPr>
        <w:spacing w:after="60"/>
        <w:ind w:left="567"/>
        <w:rPr>
          <w:rFonts w:cs="Arial"/>
          <w:lang w:eastAsia="fr-FR"/>
        </w:rPr>
      </w:pPr>
      <w:r w:rsidRPr="00BB70EB">
        <w:rPr>
          <w:rFonts w:cs="Arial"/>
          <w:lang w:eastAsia="fr-FR"/>
        </w:rPr>
        <w:t>Les risques inacceptables doivent donner lieu à des actions pour éliminer ou réduire les risques.</w:t>
      </w:r>
    </w:p>
    <w:p w:rsidR="00BB70EB" w:rsidRPr="00BB70EB" w:rsidRDefault="00BB70EB" w:rsidP="00BB70EB">
      <w:pPr>
        <w:keepNext/>
        <w:numPr>
          <w:ilvl w:val="2"/>
          <w:numId w:val="30"/>
        </w:numPr>
        <w:spacing w:before="240" w:after="240" w:line="240" w:lineRule="auto"/>
        <w:outlineLvl w:val="2"/>
        <w:rPr>
          <w:rFonts w:ascii="Century Gothic" w:hAnsi="Century Gothic" w:cs="Arial"/>
          <w:b/>
          <w:bCs/>
          <w:color w:val="17365D"/>
          <w:sz w:val="24"/>
          <w:szCs w:val="22"/>
          <w:lang w:eastAsia="fr-FR"/>
        </w:rPr>
      </w:pPr>
      <w:bookmarkStart w:id="8" w:name="_Toc426642786"/>
      <w:r w:rsidRPr="00BB70EB">
        <w:rPr>
          <w:rFonts w:ascii="Century Gothic" w:hAnsi="Century Gothic" w:cs="Arial"/>
          <w:b/>
          <w:bCs/>
          <w:color w:val="17365D"/>
          <w:sz w:val="24"/>
          <w:szCs w:val="22"/>
          <w:lang w:eastAsia="fr-FR"/>
        </w:rPr>
        <w:t>Elimination des risques</w:t>
      </w:r>
      <w:bookmarkEnd w:id="8"/>
    </w:p>
    <w:p w:rsidR="00BB70EB" w:rsidRPr="00BB70EB" w:rsidRDefault="00BB70EB" w:rsidP="00BB70EB">
      <w:pPr>
        <w:spacing w:after="60"/>
        <w:ind w:left="567"/>
        <w:rPr>
          <w:rFonts w:cs="Arial"/>
          <w:lang w:eastAsia="fr-FR"/>
        </w:rPr>
      </w:pPr>
      <w:r w:rsidRPr="00BB70EB">
        <w:rPr>
          <w:rFonts w:cs="Arial"/>
          <w:lang w:eastAsia="fr-FR"/>
        </w:rPr>
        <w:t>Pour éliminer les risques, il faut éliminer les causes du risque. Ainsi la probabilité d’apparition du risque sera réduite.</w:t>
      </w:r>
    </w:p>
    <w:p w:rsidR="00BB70EB" w:rsidRPr="00BB70EB" w:rsidRDefault="00BB70EB" w:rsidP="00BB70EB">
      <w:pPr>
        <w:spacing w:after="60"/>
        <w:ind w:left="567"/>
        <w:rPr>
          <w:rFonts w:cs="Arial"/>
          <w:lang w:eastAsia="fr-FR"/>
        </w:rPr>
      </w:pPr>
      <w:r w:rsidRPr="00BB70EB">
        <w:rPr>
          <w:rFonts w:cs="Arial"/>
          <w:lang w:eastAsia="fr-FR"/>
        </w:rPr>
        <w:t>Si la cause du risque est l’indisponibilité de D. Il faut trouver une action afin que D soit disponible. Cette action sera appelée action préventive.</w:t>
      </w:r>
    </w:p>
    <w:p w:rsidR="00BB70EB" w:rsidRPr="00BB70EB" w:rsidRDefault="00BB70EB" w:rsidP="00BB70EB">
      <w:pPr>
        <w:spacing w:after="60"/>
        <w:ind w:left="567"/>
        <w:rPr>
          <w:rFonts w:cs="Arial"/>
          <w:lang w:eastAsia="fr-FR"/>
        </w:rPr>
      </w:pPr>
      <w:r w:rsidRPr="00BB70EB">
        <w:rPr>
          <w:rFonts w:cs="Arial"/>
          <w:lang w:eastAsia="fr-FR"/>
        </w:rPr>
        <w:t xml:space="preserve">Action préventive </w:t>
      </w:r>
      <w:r w:rsidRPr="00BB70EB">
        <w:rPr>
          <w:rFonts w:cs="Arial"/>
          <w:lang w:eastAsia="fr-FR"/>
        </w:rPr>
        <w:sym w:font="Wingdings" w:char="F0E0"/>
      </w:r>
      <w:r w:rsidRPr="00BB70EB">
        <w:rPr>
          <w:rFonts w:cs="Arial"/>
          <w:lang w:eastAsia="fr-FR"/>
        </w:rPr>
        <w:t xml:space="preserve"> Agit sur la ou les causes </w:t>
      </w:r>
      <w:r w:rsidRPr="00BB70EB">
        <w:rPr>
          <w:rFonts w:cs="Arial"/>
          <w:lang w:eastAsia="fr-FR"/>
        </w:rPr>
        <w:sym w:font="Wingdings" w:char="F0E0"/>
      </w:r>
      <w:r w:rsidRPr="00BB70EB">
        <w:rPr>
          <w:rFonts w:cs="Arial"/>
          <w:lang w:eastAsia="fr-FR"/>
        </w:rPr>
        <w:t xml:space="preserve"> Diminue la probabilité.</w:t>
      </w:r>
    </w:p>
    <w:p w:rsidR="00BB70EB" w:rsidRPr="00BB70EB" w:rsidRDefault="00BB70EB" w:rsidP="00BB70EB">
      <w:pPr>
        <w:spacing w:after="60"/>
        <w:ind w:left="567"/>
        <w:rPr>
          <w:rFonts w:cs="Arial"/>
          <w:lang w:eastAsia="fr-FR"/>
        </w:rPr>
      </w:pPr>
      <w:r w:rsidRPr="00BB70EB">
        <w:rPr>
          <w:rFonts w:cs="Arial"/>
          <w:lang w:eastAsia="fr-FR"/>
        </w:rPr>
        <w:t>Les actions préventives sont introduites dans le projet  avant la ligne où le point critique est apparu.</w:t>
      </w:r>
    </w:p>
    <w:p w:rsidR="00BB70EB" w:rsidRPr="00BB70EB" w:rsidRDefault="00BB70EB" w:rsidP="00BB70EB">
      <w:pPr>
        <w:spacing w:after="60"/>
        <w:ind w:left="567"/>
        <w:rPr>
          <w:rFonts w:cs="Arial"/>
          <w:lang w:eastAsia="fr-FR"/>
        </w:rPr>
      </w:pPr>
      <w:r w:rsidRPr="00BB70EB">
        <w:rPr>
          <w:rFonts w:cs="Arial"/>
          <w:lang w:eastAsia="fr-FR"/>
        </w:rPr>
        <w:t>Par exemple :</w:t>
      </w:r>
    </w:p>
    <w:p w:rsidR="00BB70EB" w:rsidRPr="00BB70EB" w:rsidRDefault="00BB70EB" w:rsidP="00BB70EB">
      <w:pPr>
        <w:tabs>
          <w:tab w:val="num" w:pos="1494"/>
        </w:tabs>
        <w:ind w:left="1134"/>
        <w:rPr>
          <w:lang w:eastAsia="fr-FR"/>
        </w:rPr>
      </w:pPr>
      <w:r w:rsidRPr="00BB70EB">
        <w:rPr>
          <w:lang w:eastAsia="fr-FR"/>
        </w:rPr>
        <w:t xml:space="preserve">- la </w:t>
      </w:r>
      <w:r w:rsidRPr="00BB70EB">
        <w:rPr>
          <w:b/>
          <w:color w:val="FF0000"/>
          <w:lang w:eastAsia="fr-FR"/>
        </w:rPr>
        <w:t>machine</w:t>
      </w:r>
      <w:r w:rsidRPr="00BB70EB">
        <w:rPr>
          <w:lang w:eastAsia="fr-FR"/>
        </w:rPr>
        <w:t xml:space="preserve"> risque de ne pas être livrée</w:t>
      </w:r>
    </w:p>
    <w:p w:rsidR="00BB70EB" w:rsidRPr="00BB70EB" w:rsidRDefault="00BB70EB" w:rsidP="00BB70EB">
      <w:pPr>
        <w:spacing w:after="60"/>
        <w:ind w:left="567"/>
        <w:rPr>
          <w:rFonts w:cs="Arial"/>
          <w:lang w:eastAsia="fr-FR"/>
        </w:rPr>
      </w:pPr>
      <w:r w:rsidRPr="00BB70EB">
        <w:rPr>
          <w:rFonts w:cs="Arial"/>
          <w:lang w:eastAsia="fr-FR"/>
        </w:rPr>
        <w:t>Cause : l’investissement n’est pas fait à temps. Probabilité ½</w:t>
      </w:r>
    </w:p>
    <w:p w:rsidR="00BB70EB" w:rsidRPr="00BB70EB" w:rsidRDefault="00BB70EB" w:rsidP="00BB70EB">
      <w:pPr>
        <w:spacing w:after="60"/>
        <w:ind w:left="567"/>
        <w:rPr>
          <w:rFonts w:cs="Arial"/>
          <w:lang w:eastAsia="fr-FR"/>
        </w:rPr>
      </w:pPr>
      <w:r w:rsidRPr="00BB70EB">
        <w:rPr>
          <w:rFonts w:cs="Arial"/>
          <w:lang w:eastAsia="fr-FR"/>
        </w:rPr>
        <w:t>Gravité : La production est retardée : Gravité : Grave.</w:t>
      </w:r>
    </w:p>
    <w:p w:rsidR="00BB70EB" w:rsidRPr="00BB70EB" w:rsidRDefault="00BB70EB" w:rsidP="00BB70EB">
      <w:pPr>
        <w:spacing w:after="60"/>
        <w:ind w:left="567"/>
        <w:rPr>
          <w:rFonts w:cs="Arial"/>
          <w:lang w:eastAsia="fr-FR"/>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
        <w:gridCol w:w="1842"/>
        <w:gridCol w:w="1842"/>
        <w:gridCol w:w="1843"/>
        <w:gridCol w:w="1843"/>
      </w:tblGrid>
      <w:tr w:rsidR="00BB70EB" w:rsidRPr="00BB70EB" w:rsidTr="000F21A6">
        <w:trPr>
          <w:gridAfter w:val="4"/>
          <w:wAfter w:w="7370" w:type="dxa"/>
          <w:trHeight w:val="390"/>
        </w:trPr>
        <w:tc>
          <w:tcPr>
            <w:tcW w:w="612" w:type="dxa"/>
            <w:vMerge w:val="restart"/>
            <w:tcBorders>
              <w:top w:val="nil"/>
              <w:left w:val="nil"/>
              <w:bottom w:val="nil"/>
              <w:right w:val="single" w:sz="18" w:space="0" w:color="auto"/>
            </w:tcBorders>
            <w:textDirection w:val="btLr"/>
          </w:tcPr>
          <w:p w:rsidR="00BB70EB" w:rsidRPr="00BB70EB" w:rsidRDefault="00BB70EB" w:rsidP="00BB70EB">
            <w:pPr>
              <w:ind w:left="113" w:right="113"/>
              <w:jc w:val="center"/>
              <w:rPr>
                <w:lang w:eastAsia="fr-FR"/>
              </w:rPr>
            </w:pPr>
            <w:r w:rsidRPr="00BB70EB">
              <w:rPr>
                <w:lang w:eastAsia="fr-FR"/>
              </w:rPr>
              <w:t>GRAVITE</w:t>
            </w:r>
          </w:p>
        </w:tc>
      </w:tr>
      <w:tr w:rsidR="00BB70EB" w:rsidRPr="00BB70EB" w:rsidTr="000F21A6">
        <w:tc>
          <w:tcPr>
            <w:tcW w:w="612" w:type="dxa"/>
            <w:vMerge/>
            <w:tcBorders>
              <w:left w:val="nil"/>
              <w:bottom w:val="nil"/>
              <w:right w:val="single" w:sz="18" w:space="0" w:color="auto"/>
            </w:tcBorders>
            <w:textDirection w:val="btLr"/>
          </w:tcPr>
          <w:p w:rsidR="00BB70EB" w:rsidRPr="00BB70EB" w:rsidRDefault="00BB70EB" w:rsidP="00BB70EB">
            <w:pPr>
              <w:ind w:left="113" w:right="113"/>
              <w:jc w:val="center"/>
              <w:rPr>
                <w:lang w:eastAsia="fr-FR"/>
              </w:rPr>
            </w:pPr>
          </w:p>
        </w:tc>
        <w:tc>
          <w:tcPr>
            <w:tcW w:w="1842" w:type="dxa"/>
            <w:tcBorders>
              <w:left w:val="single" w:sz="18" w:space="0" w:color="auto"/>
            </w:tcBorders>
            <w:shd w:val="clear" w:color="auto" w:fill="FF0000"/>
          </w:tcPr>
          <w:p w:rsidR="00BB70EB" w:rsidRPr="00BB70EB" w:rsidRDefault="00BB70EB" w:rsidP="00BB70EB">
            <w:pPr>
              <w:rPr>
                <w:lang w:eastAsia="fr-FR"/>
              </w:rPr>
            </w:pPr>
          </w:p>
        </w:tc>
        <w:tc>
          <w:tcPr>
            <w:tcW w:w="1842" w:type="dxa"/>
            <w:shd w:val="clear" w:color="auto" w:fill="FF0000"/>
          </w:tcPr>
          <w:p w:rsidR="00BB70EB" w:rsidRPr="00BB70EB" w:rsidRDefault="00BB70EB" w:rsidP="00BB70EB">
            <w:pPr>
              <w:rPr>
                <w:lang w:eastAsia="fr-FR"/>
              </w:rPr>
            </w:pPr>
          </w:p>
        </w:tc>
        <w:tc>
          <w:tcPr>
            <w:tcW w:w="1843" w:type="dxa"/>
            <w:shd w:val="clear" w:color="auto" w:fill="FF0000"/>
          </w:tcPr>
          <w:p w:rsidR="00BB70EB" w:rsidRPr="00BB70EB" w:rsidRDefault="00BB70EB" w:rsidP="00BB70EB">
            <w:pPr>
              <w:rPr>
                <w:lang w:eastAsia="fr-FR"/>
              </w:rPr>
            </w:pPr>
          </w:p>
        </w:tc>
        <w:tc>
          <w:tcPr>
            <w:tcW w:w="1843" w:type="dxa"/>
            <w:shd w:val="clear" w:color="auto" w:fill="FF0000"/>
          </w:tcPr>
          <w:p w:rsidR="00BB70EB" w:rsidRPr="00BB70EB" w:rsidRDefault="00BB70EB" w:rsidP="00BB70EB">
            <w:pPr>
              <w:rPr>
                <w:lang w:eastAsia="fr-FR"/>
              </w:rPr>
            </w:pPr>
          </w:p>
        </w:tc>
      </w:tr>
      <w:tr w:rsidR="00BB70EB" w:rsidRPr="00BB70EB" w:rsidTr="000F21A6">
        <w:tc>
          <w:tcPr>
            <w:tcW w:w="612" w:type="dxa"/>
            <w:vMerge/>
            <w:tcBorders>
              <w:left w:val="nil"/>
              <w:bottom w:val="nil"/>
              <w:right w:val="single" w:sz="18" w:space="0" w:color="auto"/>
            </w:tcBorders>
            <w:textDirection w:val="btLr"/>
          </w:tcPr>
          <w:p w:rsidR="00BB70EB" w:rsidRPr="00BB70EB" w:rsidRDefault="00BB70EB" w:rsidP="00BB70EB">
            <w:pPr>
              <w:ind w:left="113" w:right="113"/>
              <w:jc w:val="center"/>
              <w:rPr>
                <w:lang w:eastAsia="fr-FR"/>
              </w:rPr>
            </w:pPr>
          </w:p>
        </w:tc>
        <w:tc>
          <w:tcPr>
            <w:tcW w:w="1842" w:type="dxa"/>
            <w:tcBorders>
              <w:left w:val="single" w:sz="18" w:space="0" w:color="auto"/>
            </w:tcBorders>
            <w:shd w:val="clear" w:color="auto" w:fill="92D050"/>
          </w:tcPr>
          <w:p w:rsidR="00BB70EB" w:rsidRPr="00BB70EB" w:rsidRDefault="00BB70EB" w:rsidP="00BB70EB">
            <w:pPr>
              <w:rPr>
                <w:i/>
                <w:lang w:eastAsia="fr-FR"/>
              </w:rPr>
            </w:pPr>
          </w:p>
        </w:tc>
        <w:tc>
          <w:tcPr>
            <w:tcW w:w="1842" w:type="dxa"/>
            <w:shd w:val="clear" w:color="auto" w:fill="FF0000"/>
          </w:tcPr>
          <w:p w:rsidR="00BB70EB" w:rsidRPr="00BB70EB" w:rsidRDefault="00BB70EB" w:rsidP="00BB70EB">
            <w:pPr>
              <w:rPr>
                <w:lang w:eastAsia="fr-FR"/>
              </w:rPr>
            </w:pPr>
          </w:p>
        </w:tc>
        <w:tc>
          <w:tcPr>
            <w:tcW w:w="1843" w:type="dxa"/>
            <w:shd w:val="clear" w:color="auto" w:fill="FF0000"/>
          </w:tcPr>
          <w:p w:rsidR="00BB70EB" w:rsidRPr="00BB70EB" w:rsidRDefault="00BB70EB" w:rsidP="00BB70EB">
            <w:pPr>
              <w:spacing w:line="240" w:lineRule="auto"/>
              <w:jc w:val="center"/>
              <w:rPr>
                <w:b/>
                <w:lang w:eastAsia="fr-FR"/>
              </w:rPr>
            </w:pPr>
            <w:r w:rsidRPr="00BB70EB">
              <w:rPr>
                <w:b/>
                <w:sz w:val="24"/>
                <w:lang w:eastAsia="fr-FR"/>
              </w:rPr>
              <w:t>XX</w:t>
            </w:r>
          </w:p>
        </w:tc>
        <w:tc>
          <w:tcPr>
            <w:tcW w:w="1843" w:type="dxa"/>
            <w:shd w:val="clear" w:color="auto" w:fill="FF0000"/>
          </w:tcPr>
          <w:p w:rsidR="00BB70EB" w:rsidRPr="00BB70EB" w:rsidRDefault="00BB70EB" w:rsidP="00BB70EB">
            <w:pPr>
              <w:rPr>
                <w:lang w:eastAsia="fr-FR"/>
              </w:rPr>
            </w:pPr>
          </w:p>
        </w:tc>
      </w:tr>
      <w:tr w:rsidR="00BB70EB" w:rsidRPr="00BB70EB" w:rsidTr="000F21A6">
        <w:tc>
          <w:tcPr>
            <w:tcW w:w="612" w:type="dxa"/>
            <w:vMerge/>
            <w:tcBorders>
              <w:left w:val="nil"/>
              <w:bottom w:val="nil"/>
              <w:right w:val="single" w:sz="18" w:space="0" w:color="auto"/>
            </w:tcBorders>
            <w:textDirection w:val="btLr"/>
          </w:tcPr>
          <w:p w:rsidR="00BB70EB" w:rsidRPr="00BB70EB" w:rsidRDefault="00BB70EB" w:rsidP="00BB70EB">
            <w:pPr>
              <w:ind w:left="113" w:right="113"/>
              <w:jc w:val="center"/>
              <w:rPr>
                <w:lang w:eastAsia="fr-FR"/>
              </w:rPr>
            </w:pPr>
          </w:p>
        </w:tc>
        <w:tc>
          <w:tcPr>
            <w:tcW w:w="1842" w:type="dxa"/>
            <w:tcBorders>
              <w:left w:val="single" w:sz="18" w:space="0" w:color="auto"/>
            </w:tcBorders>
            <w:shd w:val="clear" w:color="auto" w:fill="92D050"/>
          </w:tcPr>
          <w:p w:rsidR="00BB70EB" w:rsidRPr="00BB70EB" w:rsidRDefault="00BB70EB" w:rsidP="00BB70EB">
            <w:pPr>
              <w:rPr>
                <w:i/>
                <w:lang w:eastAsia="fr-FR"/>
              </w:rPr>
            </w:pPr>
          </w:p>
        </w:tc>
        <w:tc>
          <w:tcPr>
            <w:tcW w:w="1842" w:type="dxa"/>
            <w:shd w:val="clear" w:color="auto" w:fill="92D050"/>
          </w:tcPr>
          <w:p w:rsidR="00BB70EB" w:rsidRPr="00BB70EB" w:rsidRDefault="00BB70EB" w:rsidP="00BB70EB">
            <w:pPr>
              <w:rPr>
                <w:lang w:eastAsia="fr-FR"/>
              </w:rPr>
            </w:pPr>
          </w:p>
        </w:tc>
        <w:tc>
          <w:tcPr>
            <w:tcW w:w="1843" w:type="dxa"/>
            <w:shd w:val="clear" w:color="auto" w:fill="FF0000"/>
          </w:tcPr>
          <w:p w:rsidR="00BB70EB" w:rsidRPr="00BB70EB" w:rsidRDefault="00BB70EB" w:rsidP="00BB70EB">
            <w:pPr>
              <w:rPr>
                <w:lang w:eastAsia="fr-FR"/>
              </w:rPr>
            </w:pPr>
          </w:p>
        </w:tc>
        <w:tc>
          <w:tcPr>
            <w:tcW w:w="1843" w:type="dxa"/>
            <w:shd w:val="clear" w:color="auto" w:fill="FF0000"/>
          </w:tcPr>
          <w:p w:rsidR="00BB70EB" w:rsidRPr="00BB70EB" w:rsidRDefault="00BB70EB" w:rsidP="00BB70EB">
            <w:pPr>
              <w:rPr>
                <w:lang w:eastAsia="fr-FR"/>
              </w:rPr>
            </w:pPr>
          </w:p>
        </w:tc>
      </w:tr>
      <w:tr w:rsidR="00BB70EB" w:rsidRPr="00BB70EB" w:rsidTr="000F21A6">
        <w:tc>
          <w:tcPr>
            <w:tcW w:w="612" w:type="dxa"/>
            <w:vMerge/>
            <w:tcBorders>
              <w:left w:val="nil"/>
              <w:bottom w:val="nil"/>
              <w:right w:val="single" w:sz="18" w:space="0" w:color="auto"/>
            </w:tcBorders>
            <w:textDirection w:val="btLr"/>
          </w:tcPr>
          <w:p w:rsidR="00BB70EB" w:rsidRPr="00BB70EB" w:rsidRDefault="00BB70EB" w:rsidP="00BB70EB">
            <w:pPr>
              <w:ind w:left="113" w:right="113"/>
              <w:jc w:val="center"/>
              <w:rPr>
                <w:lang w:eastAsia="fr-FR"/>
              </w:rPr>
            </w:pPr>
          </w:p>
        </w:tc>
        <w:tc>
          <w:tcPr>
            <w:tcW w:w="1842" w:type="dxa"/>
            <w:tcBorders>
              <w:left w:val="single" w:sz="18" w:space="0" w:color="auto"/>
              <w:bottom w:val="single" w:sz="18" w:space="0" w:color="auto"/>
            </w:tcBorders>
            <w:shd w:val="clear" w:color="auto" w:fill="92D050"/>
          </w:tcPr>
          <w:p w:rsidR="00BB70EB" w:rsidRPr="00BB70EB" w:rsidRDefault="00BB70EB" w:rsidP="00BB70EB">
            <w:pPr>
              <w:rPr>
                <w:i/>
                <w:lang w:eastAsia="fr-FR"/>
              </w:rPr>
            </w:pPr>
          </w:p>
        </w:tc>
        <w:tc>
          <w:tcPr>
            <w:tcW w:w="1842" w:type="dxa"/>
            <w:tcBorders>
              <w:bottom w:val="single" w:sz="18" w:space="0" w:color="auto"/>
            </w:tcBorders>
            <w:shd w:val="clear" w:color="auto" w:fill="92D050"/>
          </w:tcPr>
          <w:p w:rsidR="00BB70EB" w:rsidRPr="00BB70EB" w:rsidRDefault="00BB70EB" w:rsidP="00BB70EB">
            <w:pPr>
              <w:rPr>
                <w:lang w:eastAsia="fr-FR"/>
              </w:rPr>
            </w:pPr>
          </w:p>
        </w:tc>
        <w:tc>
          <w:tcPr>
            <w:tcW w:w="1843" w:type="dxa"/>
            <w:tcBorders>
              <w:bottom w:val="single" w:sz="18" w:space="0" w:color="auto"/>
            </w:tcBorders>
            <w:shd w:val="clear" w:color="auto" w:fill="92D050"/>
          </w:tcPr>
          <w:p w:rsidR="00BB70EB" w:rsidRPr="00BB70EB" w:rsidRDefault="00BB70EB" w:rsidP="00BB70EB">
            <w:pPr>
              <w:rPr>
                <w:lang w:eastAsia="fr-FR"/>
              </w:rPr>
            </w:pPr>
          </w:p>
        </w:tc>
        <w:tc>
          <w:tcPr>
            <w:tcW w:w="1843" w:type="dxa"/>
            <w:tcBorders>
              <w:bottom w:val="single" w:sz="18" w:space="0" w:color="auto"/>
            </w:tcBorders>
            <w:shd w:val="clear" w:color="auto" w:fill="FF0000"/>
          </w:tcPr>
          <w:p w:rsidR="00BB70EB" w:rsidRPr="00BB70EB" w:rsidRDefault="00BB70EB" w:rsidP="00BB70EB">
            <w:pPr>
              <w:rPr>
                <w:lang w:eastAsia="fr-FR"/>
              </w:rPr>
            </w:pPr>
          </w:p>
        </w:tc>
      </w:tr>
      <w:tr w:rsidR="00BB70EB" w:rsidRPr="00BB70EB" w:rsidTr="000F21A6">
        <w:tc>
          <w:tcPr>
            <w:tcW w:w="612" w:type="dxa"/>
            <w:vMerge/>
            <w:tcBorders>
              <w:left w:val="nil"/>
              <w:bottom w:val="nil"/>
              <w:right w:val="nil"/>
            </w:tcBorders>
            <w:textDirection w:val="btLr"/>
          </w:tcPr>
          <w:p w:rsidR="00BB70EB" w:rsidRPr="00BB70EB" w:rsidRDefault="00BB70EB" w:rsidP="00BB70EB">
            <w:pPr>
              <w:ind w:left="113" w:right="113"/>
              <w:jc w:val="center"/>
              <w:rPr>
                <w:lang w:eastAsia="fr-FR"/>
              </w:rPr>
            </w:pPr>
          </w:p>
        </w:tc>
        <w:tc>
          <w:tcPr>
            <w:tcW w:w="7370" w:type="dxa"/>
            <w:gridSpan w:val="4"/>
            <w:tcBorders>
              <w:top w:val="single" w:sz="18" w:space="0" w:color="auto"/>
              <w:left w:val="nil"/>
              <w:bottom w:val="nil"/>
              <w:right w:val="nil"/>
            </w:tcBorders>
          </w:tcPr>
          <w:p w:rsidR="00BB70EB" w:rsidRPr="00BB70EB" w:rsidRDefault="00BB70EB" w:rsidP="00BB70EB">
            <w:pPr>
              <w:jc w:val="center"/>
              <w:rPr>
                <w:lang w:eastAsia="fr-FR"/>
              </w:rPr>
            </w:pPr>
            <w:r w:rsidRPr="00BB70EB">
              <w:rPr>
                <w:lang w:eastAsia="fr-FR"/>
              </w:rPr>
              <w:t>PROBABILITE</w:t>
            </w:r>
          </w:p>
        </w:tc>
      </w:tr>
    </w:tbl>
    <w:p w:rsidR="00BB70EB" w:rsidRPr="00BB70EB" w:rsidRDefault="00BB70EB" w:rsidP="00BB70EB">
      <w:pPr>
        <w:spacing w:after="60"/>
        <w:ind w:left="567"/>
        <w:rPr>
          <w:rFonts w:cs="Arial"/>
          <w:lang w:eastAsia="fr-FR"/>
        </w:rPr>
      </w:pPr>
      <w:r w:rsidRPr="00BB70EB">
        <w:rPr>
          <w:rFonts w:cs="Arial"/>
          <w:lang w:eastAsia="fr-FR"/>
        </w:rPr>
        <w:t>Il faut diminuer la probabilité. Pour cela, il faut lancer l’investissement au plus tôt, peut-être même avant de définir le budget.</w:t>
      </w:r>
    </w:p>
    <w:p w:rsidR="00BB70EB" w:rsidRPr="00BB70EB" w:rsidRDefault="00BB70EB" w:rsidP="00BB70EB">
      <w:pPr>
        <w:spacing w:after="60"/>
        <w:ind w:left="567"/>
        <w:rPr>
          <w:rFonts w:cs="Arial"/>
          <w:lang w:eastAsia="fr-FR"/>
        </w:rPr>
      </w:pPr>
      <w:r w:rsidRPr="00BB70EB">
        <w:rPr>
          <w:rFonts w:cs="Arial"/>
          <w:lang w:eastAsia="fr-FR"/>
        </w:rPr>
        <w:t>L’action sera introduite dans le plan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9"/>
        <w:gridCol w:w="3690"/>
        <w:gridCol w:w="851"/>
        <w:gridCol w:w="850"/>
        <w:gridCol w:w="837"/>
        <w:gridCol w:w="840"/>
        <w:gridCol w:w="2292"/>
      </w:tblGrid>
      <w:tr w:rsidR="00BB70EB" w:rsidRPr="00BB70EB" w:rsidTr="000F21A6">
        <w:trPr>
          <w:tblHeader/>
        </w:trPr>
        <w:tc>
          <w:tcPr>
            <w:tcW w:w="529" w:type="dxa"/>
            <w:shd w:val="clear" w:color="auto" w:fill="DBE5F1"/>
            <w:vAlign w:val="center"/>
          </w:tcPr>
          <w:p w:rsidR="00BB70EB" w:rsidRPr="00BB70EB" w:rsidRDefault="00BB70EB" w:rsidP="00BB70EB">
            <w:pPr>
              <w:jc w:val="center"/>
              <w:rPr>
                <w:b/>
                <w:sz w:val="20"/>
                <w:lang w:eastAsia="fr-FR"/>
              </w:rPr>
            </w:pPr>
            <w:r w:rsidRPr="00BB70EB">
              <w:rPr>
                <w:b/>
                <w:sz w:val="20"/>
                <w:lang w:eastAsia="fr-FR"/>
              </w:rPr>
              <w:t>N°</w:t>
            </w:r>
          </w:p>
        </w:tc>
        <w:tc>
          <w:tcPr>
            <w:tcW w:w="3690" w:type="dxa"/>
            <w:shd w:val="clear" w:color="auto" w:fill="DBE5F1"/>
            <w:vAlign w:val="center"/>
          </w:tcPr>
          <w:p w:rsidR="00BB70EB" w:rsidRPr="00BB70EB" w:rsidRDefault="00BB70EB" w:rsidP="00BB70EB">
            <w:pPr>
              <w:jc w:val="center"/>
              <w:rPr>
                <w:b/>
                <w:sz w:val="20"/>
                <w:lang w:eastAsia="fr-FR"/>
              </w:rPr>
            </w:pPr>
            <w:r w:rsidRPr="00BB70EB">
              <w:rPr>
                <w:b/>
                <w:sz w:val="20"/>
                <w:lang w:eastAsia="fr-FR"/>
              </w:rPr>
              <w:t>Activité</w:t>
            </w:r>
          </w:p>
        </w:tc>
        <w:tc>
          <w:tcPr>
            <w:tcW w:w="851" w:type="dxa"/>
            <w:shd w:val="clear" w:color="auto" w:fill="DBE5F1"/>
            <w:vAlign w:val="center"/>
          </w:tcPr>
          <w:p w:rsidR="00BB70EB" w:rsidRPr="00BB70EB" w:rsidRDefault="00BB70EB" w:rsidP="00BB70EB">
            <w:pPr>
              <w:jc w:val="center"/>
              <w:rPr>
                <w:b/>
                <w:sz w:val="20"/>
                <w:lang w:eastAsia="fr-FR"/>
              </w:rPr>
            </w:pPr>
            <w:r w:rsidRPr="00BB70EB">
              <w:rPr>
                <w:b/>
                <w:sz w:val="20"/>
                <w:lang w:eastAsia="fr-FR"/>
              </w:rPr>
              <w:t>Responsable</w:t>
            </w:r>
          </w:p>
        </w:tc>
        <w:tc>
          <w:tcPr>
            <w:tcW w:w="850" w:type="dxa"/>
            <w:shd w:val="clear" w:color="auto" w:fill="DBE5F1"/>
            <w:vAlign w:val="center"/>
          </w:tcPr>
          <w:p w:rsidR="00BB70EB" w:rsidRPr="00BB70EB" w:rsidRDefault="00BB70EB" w:rsidP="00BB70EB">
            <w:pPr>
              <w:jc w:val="center"/>
              <w:rPr>
                <w:b/>
                <w:sz w:val="20"/>
                <w:lang w:eastAsia="fr-FR"/>
              </w:rPr>
            </w:pPr>
            <w:r w:rsidRPr="00BB70EB">
              <w:rPr>
                <w:b/>
                <w:sz w:val="20"/>
                <w:lang w:eastAsia="fr-FR"/>
              </w:rPr>
              <w:t>Lieu</w:t>
            </w:r>
          </w:p>
        </w:tc>
        <w:tc>
          <w:tcPr>
            <w:tcW w:w="837" w:type="dxa"/>
            <w:shd w:val="clear" w:color="auto" w:fill="DBE5F1"/>
            <w:vAlign w:val="center"/>
          </w:tcPr>
          <w:p w:rsidR="00BB70EB" w:rsidRPr="00BB70EB" w:rsidRDefault="00BB70EB" w:rsidP="00BB70EB">
            <w:pPr>
              <w:jc w:val="center"/>
              <w:rPr>
                <w:b/>
                <w:sz w:val="20"/>
                <w:lang w:eastAsia="fr-FR"/>
              </w:rPr>
            </w:pPr>
            <w:r w:rsidRPr="00BB70EB">
              <w:rPr>
                <w:b/>
                <w:sz w:val="20"/>
                <w:lang w:eastAsia="fr-FR"/>
              </w:rPr>
              <w:t>Date</w:t>
            </w:r>
          </w:p>
          <w:p w:rsidR="00BB70EB" w:rsidRPr="00BB70EB" w:rsidRDefault="00BB70EB" w:rsidP="00BB70EB">
            <w:pPr>
              <w:jc w:val="center"/>
              <w:rPr>
                <w:b/>
                <w:sz w:val="20"/>
                <w:lang w:eastAsia="fr-FR"/>
              </w:rPr>
            </w:pPr>
            <w:r w:rsidRPr="00BB70EB">
              <w:rPr>
                <w:b/>
                <w:sz w:val="20"/>
                <w:lang w:eastAsia="fr-FR"/>
              </w:rPr>
              <w:t>visée</w:t>
            </w:r>
          </w:p>
        </w:tc>
        <w:tc>
          <w:tcPr>
            <w:tcW w:w="840" w:type="dxa"/>
            <w:shd w:val="clear" w:color="auto" w:fill="DBE5F1"/>
            <w:vAlign w:val="center"/>
          </w:tcPr>
          <w:p w:rsidR="00BB70EB" w:rsidRPr="00BB70EB" w:rsidRDefault="00BB70EB" w:rsidP="00BB70EB">
            <w:pPr>
              <w:jc w:val="center"/>
              <w:rPr>
                <w:b/>
                <w:sz w:val="20"/>
                <w:lang w:eastAsia="fr-FR"/>
              </w:rPr>
            </w:pPr>
            <w:r w:rsidRPr="00BB70EB">
              <w:rPr>
                <w:b/>
                <w:sz w:val="20"/>
                <w:lang w:eastAsia="fr-FR"/>
              </w:rPr>
              <w:t>Durée</w:t>
            </w:r>
          </w:p>
        </w:tc>
        <w:tc>
          <w:tcPr>
            <w:tcW w:w="2292" w:type="dxa"/>
            <w:shd w:val="clear" w:color="auto" w:fill="DBE5F1"/>
            <w:vAlign w:val="center"/>
          </w:tcPr>
          <w:p w:rsidR="00BB70EB" w:rsidRPr="00BB70EB" w:rsidRDefault="00BB70EB" w:rsidP="00BB70EB">
            <w:pPr>
              <w:jc w:val="center"/>
              <w:rPr>
                <w:b/>
                <w:sz w:val="20"/>
                <w:lang w:eastAsia="fr-FR"/>
              </w:rPr>
            </w:pPr>
            <w:r w:rsidRPr="00BB70EB">
              <w:rPr>
                <w:b/>
                <w:sz w:val="20"/>
                <w:lang w:eastAsia="fr-FR"/>
              </w:rPr>
              <w:t>Moyens</w:t>
            </w:r>
          </w:p>
        </w:tc>
      </w:tr>
      <w:tr w:rsidR="00BB70EB" w:rsidRPr="00BB70EB" w:rsidTr="000F21A6">
        <w:tc>
          <w:tcPr>
            <w:tcW w:w="529" w:type="dxa"/>
          </w:tcPr>
          <w:p w:rsidR="00BB70EB" w:rsidRPr="00BB70EB" w:rsidRDefault="00BB70EB" w:rsidP="00BB70EB">
            <w:pPr>
              <w:rPr>
                <w:sz w:val="20"/>
                <w:lang w:eastAsia="fr-FR"/>
              </w:rPr>
            </w:pPr>
            <w:r w:rsidRPr="00BB70EB">
              <w:rPr>
                <w:sz w:val="20"/>
                <w:lang w:eastAsia="fr-FR"/>
              </w:rPr>
              <w:t>10</w:t>
            </w:r>
          </w:p>
        </w:tc>
        <w:tc>
          <w:tcPr>
            <w:tcW w:w="3690" w:type="dxa"/>
          </w:tcPr>
          <w:p w:rsidR="00BB70EB" w:rsidRPr="00BB70EB" w:rsidRDefault="00BB70EB" w:rsidP="00BB70EB">
            <w:pPr>
              <w:rPr>
                <w:sz w:val="20"/>
                <w:lang w:eastAsia="fr-FR"/>
              </w:rPr>
            </w:pPr>
            <w:r w:rsidRPr="00BB70EB">
              <w:rPr>
                <w:sz w:val="20"/>
                <w:lang w:eastAsia="fr-FR"/>
              </w:rPr>
              <w:t>Décider d’une orientation stratégique</w:t>
            </w:r>
          </w:p>
        </w:tc>
        <w:tc>
          <w:tcPr>
            <w:tcW w:w="851" w:type="dxa"/>
          </w:tcPr>
          <w:p w:rsidR="00BB70EB" w:rsidRPr="00BB70EB" w:rsidRDefault="00BB70EB" w:rsidP="00BB70EB">
            <w:pPr>
              <w:rPr>
                <w:sz w:val="20"/>
                <w:lang w:eastAsia="fr-FR"/>
              </w:rPr>
            </w:pPr>
            <w:r w:rsidRPr="00BB70EB">
              <w:rPr>
                <w:sz w:val="20"/>
                <w:lang w:eastAsia="fr-FR"/>
              </w:rPr>
              <w:t>D</w:t>
            </w:r>
          </w:p>
        </w:tc>
        <w:tc>
          <w:tcPr>
            <w:tcW w:w="850" w:type="dxa"/>
          </w:tcPr>
          <w:p w:rsidR="00BB70EB" w:rsidRPr="00BB70EB" w:rsidRDefault="00BB70EB" w:rsidP="00BB70EB">
            <w:pPr>
              <w:rPr>
                <w:sz w:val="20"/>
                <w:lang w:eastAsia="fr-FR"/>
              </w:rPr>
            </w:pPr>
            <w:r w:rsidRPr="00BB70EB">
              <w:rPr>
                <w:sz w:val="20"/>
                <w:lang w:eastAsia="fr-FR"/>
              </w:rPr>
              <w:t>Usine</w:t>
            </w:r>
          </w:p>
        </w:tc>
        <w:tc>
          <w:tcPr>
            <w:tcW w:w="837" w:type="dxa"/>
          </w:tcPr>
          <w:p w:rsidR="00BB70EB" w:rsidRPr="00BB70EB" w:rsidRDefault="00BB70EB" w:rsidP="00BD0975">
            <w:pPr>
              <w:rPr>
                <w:b/>
                <w:color w:val="FF0000"/>
                <w:sz w:val="18"/>
                <w:lang w:eastAsia="fr-FR"/>
              </w:rPr>
            </w:pPr>
            <w:r w:rsidRPr="00BB70EB">
              <w:rPr>
                <w:b/>
                <w:color w:val="FF0000"/>
                <w:sz w:val="18"/>
                <w:lang w:eastAsia="fr-FR"/>
              </w:rPr>
              <w:t>1/10/</w:t>
            </w:r>
            <w:r w:rsidR="00BD0975">
              <w:rPr>
                <w:b/>
                <w:color w:val="FF0000"/>
                <w:sz w:val="18"/>
                <w:lang w:eastAsia="fr-FR"/>
              </w:rPr>
              <w:t>15</w:t>
            </w:r>
          </w:p>
        </w:tc>
        <w:tc>
          <w:tcPr>
            <w:tcW w:w="840" w:type="dxa"/>
          </w:tcPr>
          <w:p w:rsidR="00BB70EB" w:rsidRPr="00BB70EB" w:rsidRDefault="00BB70EB" w:rsidP="00BD0975">
            <w:pPr>
              <w:jc w:val="center"/>
              <w:rPr>
                <w:sz w:val="20"/>
                <w:lang w:eastAsia="fr-FR"/>
              </w:rPr>
            </w:pPr>
            <w:r w:rsidRPr="00BB70EB">
              <w:rPr>
                <w:sz w:val="20"/>
                <w:lang w:eastAsia="fr-FR"/>
              </w:rPr>
              <w:t>15j</w:t>
            </w:r>
          </w:p>
        </w:tc>
        <w:tc>
          <w:tcPr>
            <w:tcW w:w="2292" w:type="dxa"/>
          </w:tcPr>
          <w:p w:rsidR="00BB70EB" w:rsidRPr="00BB70EB" w:rsidRDefault="00BB70EB" w:rsidP="00BB70EB">
            <w:pPr>
              <w:rPr>
                <w:sz w:val="18"/>
                <w:lang w:eastAsia="fr-FR"/>
              </w:rPr>
            </w:pPr>
            <w:r w:rsidRPr="00BB70EB">
              <w:rPr>
                <w:sz w:val="18"/>
                <w:lang w:eastAsia="fr-FR"/>
              </w:rPr>
              <w:t>Analyse marché, benchmarking, bilans</w:t>
            </w:r>
          </w:p>
        </w:tc>
      </w:tr>
      <w:tr w:rsidR="00BB70EB" w:rsidRPr="00BB70EB" w:rsidTr="000F21A6">
        <w:tc>
          <w:tcPr>
            <w:tcW w:w="529" w:type="dxa"/>
          </w:tcPr>
          <w:p w:rsidR="00BB70EB" w:rsidRPr="00BB70EB" w:rsidRDefault="00BB70EB" w:rsidP="00BB70EB">
            <w:pPr>
              <w:rPr>
                <w:b/>
                <w:lang w:eastAsia="fr-FR"/>
              </w:rPr>
            </w:pPr>
            <w:r w:rsidRPr="00BB70EB">
              <w:rPr>
                <w:b/>
                <w:lang w:eastAsia="fr-FR"/>
              </w:rPr>
              <w:t>15</w:t>
            </w:r>
          </w:p>
        </w:tc>
        <w:tc>
          <w:tcPr>
            <w:tcW w:w="3690" w:type="dxa"/>
          </w:tcPr>
          <w:p w:rsidR="00BB70EB" w:rsidRPr="00BB70EB" w:rsidRDefault="00BB70EB" w:rsidP="00BB70EB">
            <w:pPr>
              <w:rPr>
                <w:b/>
                <w:lang w:eastAsia="fr-FR"/>
              </w:rPr>
            </w:pPr>
            <w:r w:rsidRPr="00BB70EB">
              <w:rPr>
                <w:b/>
                <w:lang w:eastAsia="fr-FR"/>
              </w:rPr>
              <w:t>Lancer l’investissement machine</w:t>
            </w:r>
          </w:p>
        </w:tc>
        <w:tc>
          <w:tcPr>
            <w:tcW w:w="851" w:type="dxa"/>
          </w:tcPr>
          <w:p w:rsidR="00BB70EB" w:rsidRPr="00BB70EB" w:rsidRDefault="00BB70EB" w:rsidP="00BB70EB">
            <w:pPr>
              <w:rPr>
                <w:b/>
                <w:lang w:eastAsia="fr-FR"/>
              </w:rPr>
            </w:pPr>
            <w:r w:rsidRPr="00BB70EB">
              <w:rPr>
                <w:b/>
                <w:lang w:eastAsia="fr-FR"/>
              </w:rPr>
              <w:t>DAF</w:t>
            </w:r>
          </w:p>
        </w:tc>
        <w:tc>
          <w:tcPr>
            <w:tcW w:w="850" w:type="dxa"/>
          </w:tcPr>
          <w:p w:rsidR="00BB70EB" w:rsidRPr="00BB70EB" w:rsidRDefault="00BB70EB" w:rsidP="00BB70EB">
            <w:pPr>
              <w:rPr>
                <w:b/>
                <w:lang w:eastAsia="fr-FR"/>
              </w:rPr>
            </w:pPr>
            <w:r w:rsidRPr="00BB70EB">
              <w:rPr>
                <w:b/>
                <w:lang w:eastAsia="fr-FR"/>
              </w:rPr>
              <w:t>Usine</w:t>
            </w:r>
          </w:p>
        </w:tc>
        <w:tc>
          <w:tcPr>
            <w:tcW w:w="837" w:type="dxa"/>
          </w:tcPr>
          <w:p w:rsidR="00BB70EB" w:rsidRPr="00BB70EB" w:rsidRDefault="00BB70EB" w:rsidP="00BD0975">
            <w:pPr>
              <w:rPr>
                <w:b/>
                <w:sz w:val="18"/>
                <w:lang w:eastAsia="fr-FR"/>
              </w:rPr>
            </w:pPr>
            <w:r w:rsidRPr="00BB70EB">
              <w:rPr>
                <w:b/>
                <w:sz w:val="18"/>
                <w:lang w:eastAsia="fr-FR"/>
              </w:rPr>
              <w:t>1/11/</w:t>
            </w:r>
            <w:r w:rsidR="00BD0975">
              <w:rPr>
                <w:b/>
                <w:sz w:val="18"/>
                <w:lang w:eastAsia="fr-FR"/>
              </w:rPr>
              <w:t>15</w:t>
            </w:r>
          </w:p>
        </w:tc>
        <w:tc>
          <w:tcPr>
            <w:tcW w:w="840" w:type="dxa"/>
          </w:tcPr>
          <w:p w:rsidR="00BB70EB" w:rsidRPr="00BB70EB" w:rsidRDefault="00BB70EB" w:rsidP="00BD0975">
            <w:pPr>
              <w:jc w:val="center"/>
              <w:rPr>
                <w:b/>
                <w:sz w:val="20"/>
                <w:lang w:eastAsia="fr-FR"/>
              </w:rPr>
            </w:pPr>
            <w:r w:rsidRPr="00BB70EB">
              <w:rPr>
                <w:b/>
                <w:sz w:val="20"/>
                <w:lang w:eastAsia="fr-FR"/>
              </w:rPr>
              <w:t>10 j</w:t>
            </w:r>
          </w:p>
        </w:tc>
        <w:tc>
          <w:tcPr>
            <w:tcW w:w="2292" w:type="dxa"/>
          </w:tcPr>
          <w:p w:rsidR="00BB70EB" w:rsidRPr="00BB70EB" w:rsidRDefault="00BB70EB" w:rsidP="00BB70EB">
            <w:pPr>
              <w:rPr>
                <w:b/>
                <w:sz w:val="20"/>
                <w:lang w:eastAsia="fr-FR"/>
              </w:rPr>
            </w:pPr>
            <w:r w:rsidRPr="00BB70EB">
              <w:rPr>
                <w:b/>
                <w:sz w:val="20"/>
                <w:lang w:eastAsia="fr-FR"/>
              </w:rPr>
              <w:t>Devis, Prêt bancaire</w:t>
            </w:r>
          </w:p>
        </w:tc>
      </w:tr>
      <w:tr w:rsidR="00BB70EB" w:rsidRPr="00BB70EB" w:rsidTr="000F21A6">
        <w:tc>
          <w:tcPr>
            <w:tcW w:w="529" w:type="dxa"/>
          </w:tcPr>
          <w:p w:rsidR="00BB70EB" w:rsidRPr="00BB70EB" w:rsidRDefault="00BB70EB" w:rsidP="00BB70EB">
            <w:pPr>
              <w:rPr>
                <w:sz w:val="20"/>
                <w:lang w:eastAsia="fr-FR"/>
              </w:rPr>
            </w:pPr>
            <w:r w:rsidRPr="00BB70EB">
              <w:rPr>
                <w:sz w:val="20"/>
                <w:lang w:eastAsia="fr-FR"/>
              </w:rPr>
              <w:t>20</w:t>
            </w:r>
          </w:p>
        </w:tc>
        <w:tc>
          <w:tcPr>
            <w:tcW w:w="3690" w:type="dxa"/>
          </w:tcPr>
          <w:p w:rsidR="00BB70EB" w:rsidRPr="00BB70EB" w:rsidRDefault="00BB70EB" w:rsidP="00BB70EB">
            <w:pPr>
              <w:rPr>
                <w:sz w:val="20"/>
                <w:lang w:eastAsia="fr-FR"/>
              </w:rPr>
            </w:pPr>
            <w:r w:rsidRPr="00BB70EB">
              <w:rPr>
                <w:sz w:val="20"/>
                <w:lang w:eastAsia="fr-FR"/>
              </w:rPr>
              <w:t>Proposer un budget</w:t>
            </w:r>
          </w:p>
        </w:tc>
        <w:tc>
          <w:tcPr>
            <w:tcW w:w="851" w:type="dxa"/>
          </w:tcPr>
          <w:p w:rsidR="00BB70EB" w:rsidRPr="00BB70EB" w:rsidRDefault="00BB70EB" w:rsidP="00BB70EB">
            <w:pPr>
              <w:rPr>
                <w:sz w:val="20"/>
                <w:lang w:eastAsia="fr-FR"/>
              </w:rPr>
            </w:pPr>
            <w:r w:rsidRPr="00BB70EB">
              <w:rPr>
                <w:sz w:val="20"/>
                <w:lang w:eastAsia="fr-FR"/>
              </w:rPr>
              <w:t>DAF</w:t>
            </w:r>
          </w:p>
        </w:tc>
        <w:tc>
          <w:tcPr>
            <w:tcW w:w="850" w:type="dxa"/>
          </w:tcPr>
          <w:p w:rsidR="00BB70EB" w:rsidRPr="00BB70EB" w:rsidRDefault="00BB70EB" w:rsidP="00BB70EB">
            <w:pPr>
              <w:rPr>
                <w:sz w:val="20"/>
                <w:lang w:eastAsia="fr-FR"/>
              </w:rPr>
            </w:pPr>
            <w:r w:rsidRPr="00BB70EB">
              <w:rPr>
                <w:sz w:val="20"/>
                <w:lang w:eastAsia="fr-FR"/>
              </w:rPr>
              <w:t>Usine</w:t>
            </w:r>
          </w:p>
        </w:tc>
        <w:tc>
          <w:tcPr>
            <w:tcW w:w="837" w:type="dxa"/>
          </w:tcPr>
          <w:p w:rsidR="00BB70EB" w:rsidRPr="00BB70EB" w:rsidRDefault="00BB70EB" w:rsidP="00BD0975">
            <w:pPr>
              <w:rPr>
                <w:sz w:val="18"/>
                <w:lang w:eastAsia="fr-FR"/>
              </w:rPr>
            </w:pPr>
            <w:r w:rsidRPr="00BB70EB">
              <w:rPr>
                <w:sz w:val="18"/>
                <w:lang w:eastAsia="fr-FR"/>
              </w:rPr>
              <w:t>1/12/</w:t>
            </w:r>
            <w:r w:rsidR="00BD0975">
              <w:rPr>
                <w:sz w:val="18"/>
                <w:lang w:eastAsia="fr-FR"/>
              </w:rPr>
              <w:t>15</w:t>
            </w:r>
          </w:p>
        </w:tc>
        <w:tc>
          <w:tcPr>
            <w:tcW w:w="840" w:type="dxa"/>
          </w:tcPr>
          <w:p w:rsidR="00BB70EB" w:rsidRPr="00BB70EB" w:rsidRDefault="00BB70EB" w:rsidP="00BD0975">
            <w:pPr>
              <w:jc w:val="center"/>
              <w:rPr>
                <w:sz w:val="20"/>
                <w:lang w:eastAsia="fr-FR"/>
              </w:rPr>
            </w:pPr>
            <w:r w:rsidRPr="00BB70EB">
              <w:rPr>
                <w:sz w:val="20"/>
                <w:lang w:eastAsia="fr-FR"/>
              </w:rPr>
              <w:t>15j</w:t>
            </w:r>
          </w:p>
        </w:tc>
        <w:tc>
          <w:tcPr>
            <w:tcW w:w="2292" w:type="dxa"/>
          </w:tcPr>
          <w:p w:rsidR="00BB70EB" w:rsidRPr="00BB70EB" w:rsidRDefault="00BB70EB" w:rsidP="00BB70EB">
            <w:pPr>
              <w:rPr>
                <w:sz w:val="18"/>
                <w:lang w:eastAsia="fr-FR"/>
              </w:rPr>
            </w:pPr>
            <w:r w:rsidRPr="00BB70EB">
              <w:rPr>
                <w:sz w:val="18"/>
                <w:lang w:eastAsia="fr-FR"/>
              </w:rPr>
              <w:t>Charges d’exploitation, orientation stratégiques</w:t>
            </w:r>
          </w:p>
        </w:tc>
      </w:tr>
      <w:tr w:rsidR="00BB70EB" w:rsidRPr="00BB70EB" w:rsidTr="000F21A6">
        <w:tc>
          <w:tcPr>
            <w:tcW w:w="529" w:type="dxa"/>
          </w:tcPr>
          <w:p w:rsidR="00BB70EB" w:rsidRPr="00BB70EB" w:rsidRDefault="00BB70EB" w:rsidP="00BB70EB">
            <w:pPr>
              <w:rPr>
                <w:sz w:val="20"/>
                <w:lang w:eastAsia="fr-FR"/>
              </w:rPr>
            </w:pPr>
          </w:p>
        </w:tc>
        <w:tc>
          <w:tcPr>
            <w:tcW w:w="3690" w:type="dxa"/>
          </w:tcPr>
          <w:p w:rsidR="00BB70EB" w:rsidRPr="00BB70EB" w:rsidRDefault="00BB70EB" w:rsidP="00BB70EB">
            <w:pPr>
              <w:rPr>
                <w:sz w:val="20"/>
                <w:lang w:eastAsia="fr-FR"/>
              </w:rPr>
            </w:pPr>
          </w:p>
        </w:tc>
        <w:tc>
          <w:tcPr>
            <w:tcW w:w="851" w:type="dxa"/>
          </w:tcPr>
          <w:p w:rsidR="00BB70EB" w:rsidRPr="00BB70EB" w:rsidRDefault="00BB70EB" w:rsidP="00BB70EB">
            <w:pPr>
              <w:rPr>
                <w:sz w:val="20"/>
                <w:lang w:eastAsia="fr-FR"/>
              </w:rPr>
            </w:pPr>
          </w:p>
        </w:tc>
        <w:tc>
          <w:tcPr>
            <w:tcW w:w="850" w:type="dxa"/>
          </w:tcPr>
          <w:p w:rsidR="00BB70EB" w:rsidRPr="00BB70EB" w:rsidRDefault="00BB70EB" w:rsidP="00BB70EB">
            <w:pPr>
              <w:rPr>
                <w:sz w:val="20"/>
                <w:lang w:eastAsia="fr-FR"/>
              </w:rPr>
            </w:pPr>
          </w:p>
        </w:tc>
        <w:tc>
          <w:tcPr>
            <w:tcW w:w="837" w:type="dxa"/>
          </w:tcPr>
          <w:p w:rsidR="00BB70EB" w:rsidRPr="00BB70EB" w:rsidRDefault="00BB70EB" w:rsidP="00BB70EB">
            <w:pPr>
              <w:rPr>
                <w:sz w:val="18"/>
                <w:lang w:eastAsia="fr-FR"/>
              </w:rPr>
            </w:pPr>
          </w:p>
        </w:tc>
        <w:tc>
          <w:tcPr>
            <w:tcW w:w="840" w:type="dxa"/>
          </w:tcPr>
          <w:p w:rsidR="00BB70EB" w:rsidRPr="00BB70EB" w:rsidRDefault="00BB70EB" w:rsidP="00BD0975">
            <w:pPr>
              <w:jc w:val="center"/>
              <w:rPr>
                <w:sz w:val="20"/>
                <w:lang w:eastAsia="fr-FR"/>
              </w:rPr>
            </w:pPr>
          </w:p>
        </w:tc>
        <w:tc>
          <w:tcPr>
            <w:tcW w:w="2292" w:type="dxa"/>
          </w:tcPr>
          <w:p w:rsidR="00BB70EB" w:rsidRPr="00BB70EB" w:rsidRDefault="00BB70EB" w:rsidP="00BB70EB">
            <w:pPr>
              <w:rPr>
                <w:sz w:val="18"/>
                <w:lang w:eastAsia="fr-FR"/>
              </w:rPr>
            </w:pPr>
          </w:p>
        </w:tc>
      </w:tr>
      <w:tr w:rsidR="00BB70EB" w:rsidRPr="00BB70EB" w:rsidTr="000F21A6">
        <w:tc>
          <w:tcPr>
            <w:tcW w:w="529" w:type="dxa"/>
          </w:tcPr>
          <w:p w:rsidR="00BB70EB" w:rsidRPr="00BB70EB" w:rsidRDefault="00BB70EB" w:rsidP="00BB70EB">
            <w:pPr>
              <w:rPr>
                <w:sz w:val="20"/>
                <w:lang w:eastAsia="fr-FR"/>
              </w:rPr>
            </w:pPr>
            <w:r w:rsidRPr="00BB70EB">
              <w:rPr>
                <w:sz w:val="20"/>
                <w:lang w:eastAsia="fr-FR"/>
              </w:rPr>
              <w:t>70</w:t>
            </w:r>
          </w:p>
        </w:tc>
        <w:tc>
          <w:tcPr>
            <w:tcW w:w="3690" w:type="dxa"/>
          </w:tcPr>
          <w:p w:rsidR="00BB70EB" w:rsidRPr="00BB70EB" w:rsidRDefault="00BB70EB" w:rsidP="00BB70EB">
            <w:pPr>
              <w:rPr>
                <w:sz w:val="20"/>
                <w:lang w:eastAsia="fr-FR"/>
              </w:rPr>
            </w:pPr>
            <w:r w:rsidRPr="00BB70EB">
              <w:rPr>
                <w:sz w:val="20"/>
                <w:lang w:eastAsia="fr-FR"/>
              </w:rPr>
              <w:t>Lancer la production</w:t>
            </w:r>
          </w:p>
        </w:tc>
        <w:tc>
          <w:tcPr>
            <w:tcW w:w="851" w:type="dxa"/>
          </w:tcPr>
          <w:p w:rsidR="00BB70EB" w:rsidRPr="00BB70EB" w:rsidRDefault="00BB70EB" w:rsidP="00BB70EB">
            <w:pPr>
              <w:rPr>
                <w:sz w:val="20"/>
                <w:lang w:eastAsia="fr-FR"/>
              </w:rPr>
            </w:pPr>
            <w:r w:rsidRPr="00BB70EB">
              <w:rPr>
                <w:sz w:val="20"/>
                <w:lang w:eastAsia="fr-FR"/>
              </w:rPr>
              <w:t>MR</w:t>
            </w:r>
          </w:p>
        </w:tc>
        <w:tc>
          <w:tcPr>
            <w:tcW w:w="850" w:type="dxa"/>
          </w:tcPr>
          <w:p w:rsidR="00BB70EB" w:rsidRPr="00BB70EB" w:rsidRDefault="00BB70EB" w:rsidP="00BB70EB">
            <w:pPr>
              <w:rPr>
                <w:sz w:val="20"/>
                <w:lang w:eastAsia="fr-FR"/>
              </w:rPr>
            </w:pPr>
            <w:r w:rsidRPr="00BB70EB">
              <w:rPr>
                <w:sz w:val="20"/>
                <w:lang w:eastAsia="fr-FR"/>
              </w:rPr>
              <w:t>Atelier</w:t>
            </w:r>
          </w:p>
        </w:tc>
        <w:tc>
          <w:tcPr>
            <w:tcW w:w="837" w:type="dxa"/>
          </w:tcPr>
          <w:p w:rsidR="00BB70EB" w:rsidRPr="00BB70EB" w:rsidRDefault="00BB70EB" w:rsidP="00BD0975">
            <w:pPr>
              <w:rPr>
                <w:sz w:val="18"/>
                <w:lang w:eastAsia="fr-FR"/>
              </w:rPr>
            </w:pPr>
            <w:r w:rsidRPr="00BB70EB">
              <w:rPr>
                <w:sz w:val="18"/>
                <w:lang w:eastAsia="fr-FR"/>
              </w:rPr>
              <w:t>1/</w:t>
            </w:r>
            <w:r w:rsidR="00BD0975">
              <w:rPr>
                <w:sz w:val="18"/>
                <w:lang w:eastAsia="fr-FR"/>
              </w:rPr>
              <w:t>0</w:t>
            </w:r>
            <w:r w:rsidRPr="00BB70EB">
              <w:rPr>
                <w:sz w:val="18"/>
                <w:lang w:eastAsia="fr-FR"/>
              </w:rPr>
              <w:t>1/</w:t>
            </w:r>
            <w:r w:rsidR="00BD0975">
              <w:rPr>
                <w:sz w:val="18"/>
                <w:lang w:eastAsia="fr-FR"/>
              </w:rPr>
              <w:t>16</w:t>
            </w:r>
          </w:p>
        </w:tc>
        <w:tc>
          <w:tcPr>
            <w:tcW w:w="840" w:type="dxa"/>
          </w:tcPr>
          <w:p w:rsidR="00BB70EB" w:rsidRPr="00BB70EB" w:rsidRDefault="00BB70EB" w:rsidP="00BD0975">
            <w:pPr>
              <w:jc w:val="center"/>
              <w:rPr>
                <w:sz w:val="20"/>
                <w:lang w:eastAsia="fr-FR"/>
              </w:rPr>
            </w:pPr>
            <w:r w:rsidRPr="00BB70EB">
              <w:rPr>
                <w:sz w:val="20"/>
                <w:lang w:eastAsia="fr-FR"/>
              </w:rPr>
              <w:t>2 m</w:t>
            </w:r>
          </w:p>
        </w:tc>
        <w:tc>
          <w:tcPr>
            <w:tcW w:w="2292" w:type="dxa"/>
          </w:tcPr>
          <w:p w:rsidR="00BB70EB" w:rsidRPr="00BB70EB" w:rsidRDefault="00BB70EB" w:rsidP="00BB70EB">
            <w:pPr>
              <w:rPr>
                <w:sz w:val="18"/>
                <w:lang w:eastAsia="fr-FR"/>
              </w:rPr>
            </w:pPr>
            <w:r w:rsidRPr="00BB70EB">
              <w:rPr>
                <w:b/>
                <w:color w:val="FF0000"/>
                <w:sz w:val="18"/>
                <w:lang w:eastAsia="fr-FR"/>
              </w:rPr>
              <w:t>Machine</w:t>
            </w:r>
            <w:r w:rsidRPr="00BB70EB">
              <w:rPr>
                <w:sz w:val="18"/>
                <w:lang w:eastAsia="fr-FR"/>
              </w:rPr>
              <w:t xml:space="preserve">, </w:t>
            </w:r>
            <w:r w:rsidRPr="00BB70EB">
              <w:rPr>
                <w:b/>
                <w:color w:val="FF0000"/>
                <w:sz w:val="18"/>
                <w:lang w:eastAsia="fr-FR"/>
              </w:rPr>
              <w:t>3 salariés</w:t>
            </w:r>
            <w:r w:rsidRPr="00BB70EB">
              <w:rPr>
                <w:sz w:val="18"/>
                <w:lang w:eastAsia="fr-FR"/>
              </w:rPr>
              <w:t>, matière première, dossier de définition</w:t>
            </w:r>
          </w:p>
        </w:tc>
      </w:tr>
      <w:tr w:rsidR="00BB70EB" w:rsidRPr="00BB70EB" w:rsidTr="000F21A6">
        <w:tc>
          <w:tcPr>
            <w:tcW w:w="529" w:type="dxa"/>
          </w:tcPr>
          <w:p w:rsidR="00BB70EB" w:rsidRPr="00BB70EB" w:rsidRDefault="00BB70EB" w:rsidP="00BB70EB">
            <w:pPr>
              <w:rPr>
                <w:sz w:val="20"/>
                <w:lang w:eastAsia="fr-FR"/>
              </w:rPr>
            </w:pPr>
          </w:p>
        </w:tc>
        <w:tc>
          <w:tcPr>
            <w:tcW w:w="3690" w:type="dxa"/>
          </w:tcPr>
          <w:p w:rsidR="00BB70EB" w:rsidRPr="00BB70EB" w:rsidRDefault="00BB70EB" w:rsidP="00BB70EB">
            <w:pPr>
              <w:rPr>
                <w:sz w:val="20"/>
                <w:lang w:eastAsia="fr-FR"/>
              </w:rPr>
            </w:pPr>
          </w:p>
        </w:tc>
        <w:tc>
          <w:tcPr>
            <w:tcW w:w="851" w:type="dxa"/>
          </w:tcPr>
          <w:p w:rsidR="00BB70EB" w:rsidRPr="00BB70EB" w:rsidRDefault="00BB70EB" w:rsidP="00BB70EB">
            <w:pPr>
              <w:rPr>
                <w:sz w:val="20"/>
                <w:lang w:eastAsia="fr-FR"/>
              </w:rPr>
            </w:pPr>
          </w:p>
        </w:tc>
        <w:tc>
          <w:tcPr>
            <w:tcW w:w="850" w:type="dxa"/>
          </w:tcPr>
          <w:p w:rsidR="00BB70EB" w:rsidRPr="00BB70EB" w:rsidRDefault="00BB70EB" w:rsidP="00BB70EB">
            <w:pPr>
              <w:rPr>
                <w:sz w:val="20"/>
                <w:lang w:eastAsia="fr-FR"/>
              </w:rPr>
            </w:pPr>
          </w:p>
        </w:tc>
        <w:tc>
          <w:tcPr>
            <w:tcW w:w="837" w:type="dxa"/>
          </w:tcPr>
          <w:p w:rsidR="00BB70EB" w:rsidRPr="00BB70EB" w:rsidRDefault="00BB70EB" w:rsidP="00BB70EB">
            <w:pPr>
              <w:rPr>
                <w:sz w:val="18"/>
                <w:lang w:eastAsia="fr-FR"/>
              </w:rPr>
            </w:pPr>
          </w:p>
        </w:tc>
        <w:tc>
          <w:tcPr>
            <w:tcW w:w="840" w:type="dxa"/>
          </w:tcPr>
          <w:p w:rsidR="00BB70EB" w:rsidRPr="00BB70EB" w:rsidRDefault="00BB70EB" w:rsidP="00BB70EB">
            <w:pPr>
              <w:rPr>
                <w:sz w:val="20"/>
                <w:lang w:eastAsia="fr-FR"/>
              </w:rPr>
            </w:pPr>
          </w:p>
        </w:tc>
        <w:tc>
          <w:tcPr>
            <w:tcW w:w="2292" w:type="dxa"/>
          </w:tcPr>
          <w:p w:rsidR="00BB70EB" w:rsidRPr="00BB70EB" w:rsidRDefault="00BB70EB" w:rsidP="00BB70EB">
            <w:pPr>
              <w:rPr>
                <w:sz w:val="18"/>
                <w:lang w:eastAsia="fr-FR"/>
              </w:rPr>
            </w:pPr>
          </w:p>
        </w:tc>
      </w:tr>
      <w:tr w:rsidR="00BB70EB" w:rsidRPr="00BB70EB" w:rsidTr="000F21A6">
        <w:tc>
          <w:tcPr>
            <w:tcW w:w="529" w:type="dxa"/>
          </w:tcPr>
          <w:p w:rsidR="00BB70EB" w:rsidRPr="00BB70EB" w:rsidRDefault="00BB70EB" w:rsidP="00BB70EB">
            <w:pPr>
              <w:rPr>
                <w:sz w:val="20"/>
                <w:lang w:eastAsia="fr-FR"/>
              </w:rPr>
            </w:pPr>
          </w:p>
        </w:tc>
        <w:tc>
          <w:tcPr>
            <w:tcW w:w="3690" w:type="dxa"/>
          </w:tcPr>
          <w:p w:rsidR="00BB70EB" w:rsidRPr="00BB70EB" w:rsidRDefault="00BB70EB" w:rsidP="00BB70EB">
            <w:pPr>
              <w:rPr>
                <w:sz w:val="20"/>
                <w:lang w:eastAsia="fr-FR"/>
              </w:rPr>
            </w:pPr>
          </w:p>
        </w:tc>
        <w:tc>
          <w:tcPr>
            <w:tcW w:w="851" w:type="dxa"/>
          </w:tcPr>
          <w:p w:rsidR="00BB70EB" w:rsidRPr="00BB70EB" w:rsidRDefault="00BB70EB" w:rsidP="00BB70EB">
            <w:pPr>
              <w:rPr>
                <w:sz w:val="20"/>
                <w:lang w:eastAsia="fr-FR"/>
              </w:rPr>
            </w:pPr>
          </w:p>
        </w:tc>
        <w:tc>
          <w:tcPr>
            <w:tcW w:w="850" w:type="dxa"/>
          </w:tcPr>
          <w:p w:rsidR="00BB70EB" w:rsidRPr="00BB70EB" w:rsidRDefault="00BB70EB" w:rsidP="00BB70EB">
            <w:pPr>
              <w:rPr>
                <w:sz w:val="20"/>
                <w:lang w:eastAsia="fr-FR"/>
              </w:rPr>
            </w:pPr>
          </w:p>
        </w:tc>
        <w:tc>
          <w:tcPr>
            <w:tcW w:w="837" w:type="dxa"/>
          </w:tcPr>
          <w:p w:rsidR="00BB70EB" w:rsidRPr="00BB70EB" w:rsidRDefault="00BB70EB" w:rsidP="00BB70EB">
            <w:pPr>
              <w:rPr>
                <w:sz w:val="18"/>
                <w:lang w:eastAsia="fr-FR"/>
              </w:rPr>
            </w:pPr>
          </w:p>
        </w:tc>
        <w:tc>
          <w:tcPr>
            <w:tcW w:w="840" w:type="dxa"/>
          </w:tcPr>
          <w:p w:rsidR="00BB70EB" w:rsidRPr="00BB70EB" w:rsidRDefault="00BB70EB" w:rsidP="00BB70EB">
            <w:pPr>
              <w:rPr>
                <w:sz w:val="20"/>
                <w:lang w:eastAsia="fr-FR"/>
              </w:rPr>
            </w:pPr>
          </w:p>
        </w:tc>
        <w:tc>
          <w:tcPr>
            <w:tcW w:w="2292" w:type="dxa"/>
          </w:tcPr>
          <w:p w:rsidR="00BB70EB" w:rsidRPr="00BB70EB" w:rsidRDefault="00BB70EB" w:rsidP="00BB70EB">
            <w:pPr>
              <w:rPr>
                <w:sz w:val="18"/>
                <w:lang w:eastAsia="fr-FR"/>
              </w:rPr>
            </w:pPr>
          </w:p>
        </w:tc>
      </w:tr>
    </w:tbl>
    <w:p w:rsidR="00BB70EB" w:rsidRPr="00BB70EB" w:rsidRDefault="00BB70EB" w:rsidP="00BB70EB">
      <w:pPr>
        <w:keepNext/>
        <w:numPr>
          <w:ilvl w:val="2"/>
          <w:numId w:val="30"/>
        </w:numPr>
        <w:spacing w:before="240" w:after="240" w:line="240" w:lineRule="auto"/>
        <w:outlineLvl w:val="2"/>
        <w:rPr>
          <w:rFonts w:ascii="Century Gothic" w:hAnsi="Century Gothic" w:cs="Arial"/>
          <w:b/>
          <w:bCs/>
          <w:color w:val="17365D"/>
          <w:sz w:val="24"/>
          <w:szCs w:val="22"/>
          <w:lang w:eastAsia="fr-FR"/>
        </w:rPr>
      </w:pPr>
      <w:bookmarkStart w:id="9" w:name="_Toc426642787"/>
      <w:r w:rsidRPr="00BB70EB">
        <w:rPr>
          <w:rFonts w:ascii="Century Gothic" w:hAnsi="Century Gothic" w:cs="Arial"/>
          <w:b/>
          <w:bCs/>
          <w:color w:val="17365D"/>
          <w:sz w:val="24"/>
          <w:szCs w:val="22"/>
          <w:lang w:eastAsia="fr-FR"/>
        </w:rPr>
        <w:t>Réduction des risques</w:t>
      </w:r>
      <w:bookmarkEnd w:id="9"/>
    </w:p>
    <w:p w:rsidR="00BB70EB" w:rsidRPr="00BB70EB" w:rsidRDefault="00BB70EB" w:rsidP="00BB70EB">
      <w:pPr>
        <w:spacing w:after="60"/>
        <w:ind w:left="567"/>
        <w:rPr>
          <w:rFonts w:cs="Arial"/>
          <w:lang w:eastAsia="fr-FR"/>
        </w:rPr>
      </w:pPr>
      <w:r w:rsidRPr="00BB70EB">
        <w:rPr>
          <w:rFonts w:cs="Arial"/>
          <w:lang w:eastAsia="fr-FR"/>
        </w:rPr>
        <w:t>Réduire un risque c’est réduire la gravité de l’effet ou réduire la probabilité d’occurrence de la cause.</w:t>
      </w:r>
    </w:p>
    <w:p w:rsidR="00BB70EB" w:rsidRPr="00BB70EB" w:rsidRDefault="00BB70EB" w:rsidP="00BB70EB">
      <w:pPr>
        <w:spacing w:after="60"/>
        <w:ind w:left="567"/>
        <w:rPr>
          <w:rFonts w:cs="Arial"/>
          <w:lang w:eastAsia="fr-FR"/>
        </w:rPr>
      </w:pPr>
      <w:r w:rsidRPr="00BB70EB">
        <w:rPr>
          <w:rFonts w:cs="Arial"/>
          <w:lang w:eastAsia="fr-FR"/>
        </w:rPr>
        <w:t>L’action pour réduire la gravité de l’effet est une action de secours. L’action de secours est à réaliser quand l’effet s’est produit. Parfois, il est nécessaire de prévoir quelle est le fait déclencheur de l’action de secours.</w:t>
      </w:r>
    </w:p>
    <w:p w:rsidR="00BB70EB" w:rsidRPr="00BB70EB" w:rsidRDefault="00BB70EB" w:rsidP="00BB70EB">
      <w:pPr>
        <w:spacing w:after="60"/>
        <w:ind w:left="567"/>
        <w:rPr>
          <w:rFonts w:cs="Arial"/>
          <w:lang w:eastAsia="fr-FR"/>
        </w:rPr>
      </w:pPr>
      <w:r w:rsidRPr="00BB70EB">
        <w:rPr>
          <w:rFonts w:cs="Arial"/>
          <w:lang w:eastAsia="fr-FR"/>
        </w:rPr>
        <w:t xml:space="preserve">Fait déclencheur + Action de secours </w:t>
      </w:r>
      <w:r w:rsidRPr="00BB70EB">
        <w:rPr>
          <w:rFonts w:cs="Arial"/>
          <w:lang w:eastAsia="fr-FR"/>
        </w:rPr>
        <w:sym w:font="Wingdings" w:char="F0E0"/>
      </w:r>
      <w:r w:rsidRPr="00BB70EB">
        <w:rPr>
          <w:rFonts w:cs="Arial"/>
          <w:lang w:eastAsia="fr-FR"/>
        </w:rPr>
        <w:t xml:space="preserve"> Diminue la gravité </w:t>
      </w:r>
      <w:r w:rsidRPr="00BB70EB">
        <w:rPr>
          <w:rFonts w:cs="Arial"/>
          <w:lang w:eastAsia="fr-FR"/>
        </w:rPr>
        <w:sym w:font="Wingdings" w:char="F0E0"/>
      </w:r>
      <w:r w:rsidRPr="00BB70EB">
        <w:rPr>
          <w:rFonts w:cs="Arial"/>
          <w:lang w:eastAsia="fr-FR"/>
        </w:rPr>
        <w:t xml:space="preserve"> Baisse la gravité</w:t>
      </w:r>
    </w:p>
    <w:p w:rsidR="00BB70EB" w:rsidRPr="00BB70EB" w:rsidRDefault="00BB70EB" w:rsidP="00BB70EB">
      <w:pPr>
        <w:spacing w:after="60"/>
        <w:ind w:left="567"/>
        <w:rPr>
          <w:rFonts w:cs="Arial"/>
          <w:lang w:eastAsia="fr-FR"/>
        </w:rPr>
      </w:pPr>
      <w:r w:rsidRPr="00BB70EB">
        <w:rPr>
          <w:rFonts w:cs="Arial"/>
          <w:lang w:eastAsia="fr-FR"/>
        </w:rPr>
        <w:t>Dans le cas du risque  ci-dessus, la réduction du risque peut se faire par l’action préventive ci-dessus ou alors en générant une action de secours pour faire face à l’effet produit.</w:t>
      </w:r>
    </w:p>
    <w:p w:rsidR="00BB70EB" w:rsidRPr="00BB70EB" w:rsidRDefault="00BB70EB" w:rsidP="00BB70EB">
      <w:pPr>
        <w:spacing w:after="60"/>
        <w:ind w:left="567"/>
        <w:rPr>
          <w:rFonts w:cs="Arial"/>
          <w:lang w:eastAsia="fr-FR"/>
        </w:rPr>
      </w:pPr>
      <w:r w:rsidRPr="00BB70EB">
        <w:rPr>
          <w:rFonts w:cs="Arial"/>
          <w:lang w:eastAsia="fr-FR"/>
        </w:rPr>
        <w:t xml:space="preserve">- la </w:t>
      </w:r>
      <w:r w:rsidRPr="00BB70EB">
        <w:rPr>
          <w:rFonts w:cs="Arial"/>
          <w:b/>
          <w:color w:val="FF0000"/>
          <w:lang w:eastAsia="fr-FR"/>
        </w:rPr>
        <w:t>machine</w:t>
      </w:r>
      <w:r w:rsidRPr="00BB70EB">
        <w:rPr>
          <w:rFonts w:cs="Arial"/>
          <w:lang w:eastAsia="fr-FR"/>
        </w:rPr>
        <w:t xml:space="preserve"> risque de ne pas être livrée</w:t>
      </w:r>
    </w:p>
    <w:p w:rsidR="00BB70EB" w:rsidRPr="00BB70EB" w:rsidRDefault="00BB70EB" w:rsidP="00BB70EB">
      <w:pPr>
        <w:spacing w:after="60"/>
        <w:ind w:left="567"/>
        <w:rPr>
          <w:rFonts w:cs="Arial"/>
          <w:lang w:eastAsia="fr-FR"/>
        </w:rPr>
      </w:pPr>
      <w:r w:rsidRPr="00BB70EB">
        <w:rPr>
          <w:rFonts w:cs="Arial"/>
          <w:lang w:eastAsia="fr-FR"/>
        </w:rPr>
        <w:t>Cause : l’investissement n’est pas fait à temps. Probabilité ½</w:t>
      </w:r>
    </w:p>
    <w:p w:rsidR="00BB70EB" w:rsidRPr="00BB70EB" w:rsidRDefault="00BB70EB" w:rsidP="00BB70EB">
      <w:pPr>
        <w:spacing w:after="60"/>
        <w:ind w:left="567"/>
        <w:rPr>
          <w:rFonts w:cs="Arial"/>
          <w:lang w:eastAsia="fr-FR"/>
        </w:rPr>
      </w:pPr>
      <w:r w:rsidRPr="00BB70EB">
        <w:rPr>
          <w:rFonts w:cs="Arial"/>
          <w:lang w:eastAsia="fr-FR"/>
        </w:rPr>
        <w:t>Gravité : La production est retardée : Gravité : Grave.</w:t>
      </w:r>
    </w:p>
    <w:p w:rsidR="00BB70EB" w:rsidRPr="00BB70EB" w:rsidRDefault="00BB70EB" w:rsidP="00BB70EB">
      <w:pPr>
        <w:spacing w:after="60"/>
        <w:ind w:left="567"/>
        <w:rPr>
          <w:rFonts w:cs="Arial"/>
          <w:lang w:eastAsia="fr-FR"/>
        </w:rPr>
      </w:pPr>
      <w:r w:rsidRPr="00BB70EB">
        <w:rPr>
          <w:rFonts w:cs="Arial"/>
          <w:lang w:eastAsia="fr-FR"/>
        </w:rPr>
        <w:t>Pour diminuer la gravité, une action de secours consisterait à  Sous-traiter la production. Le fait déclencheur serait : Vérifier 1 mois avant le lancement de la production si la machine sera présente 1 semaine avant la date indiquée. Si non, il faut lancer l’action de secours.</w:t>
      </w:r>
    </w:p>
    <w:p w:rsidR="00BB70EB" w:rsidRPr="00BB70EB" w:rsidRDefault="00BB70EB" w:rsidP="00BB70EB">
      <w:pPr>
        <w:spacing w:after="60"/>
        <w:ind w:left="567"/>
        <w:rPr>
          <w:rFonts w:cs="Arial"/>
          <w:lang w:eastAsia="fr-FR"/>
        </w:rPr>
      </w:pPr>
      <w:r w:rsidRPr="00BB70EB">
        <w:rPr>
          <w:rFonts w:cs="Arial"/>
          <w:lang w:eastAsia="fr-FR"/>
        </w:rPr>
        <w:t>Le fait déclencheur doit être introduit dans le projet.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9"/>
        <w:gridCol w:w="3690"/>
        <w:gridCol w:w="851"/>
        <w:gridCol w:w="850"/>
        <w:gridCol w:w="837"/>
        <w:gridCol w:w="840"/>
        <w:gridCol w:w="2292"/>
      </w:tblGrid>
      <w:tr w:rsidR="00BB70EB" w:rsidRPr="00BB70EB" w:rsidTr="000F21A6">
        <w:trPr>
          <w:tblHeader/>
        </w:trPr>
        <w:tc>
          <w:tcPr>
            <w:tcW w:w="529" w:type="dxa"/>
            <w:shd w:val="clear" w:color="auto" w:fill="DBE5F1"/>
            <w:vAlign w:val="center"/>
          </w:tcPr>
          <w:p w:rsidR="00BB70EB" w:rsidRPr="00BB70EB" w:rsidRDefault="00BB70EB" w:rsidP="00BB70EB">
            <w:pPr>
              <w:jc w:val="center"/>
              <w:rPr>
                <w:b/>
                <w:sz w:val="20"/>
                <w:lang w:eastAsia="fr-FR"/>
              </w:rPr>
            </w:pPr>
            <w:r w:rsidRPr="00BB70EB">
              <w:rPr>
                <w:b/>
                <w:sz w:val="20"/>
                <w:lang w:eastAsia="fr-FR"/>
              </w:rPr>
              <w:t>N°</w:t>
            </w:r>
          </w:p>
        </w:tc>
        <w:tc>
          <w:tcPr>
            <w:tcW w:w="3690" w:type="dxa"/>
            <w:shd w:val="clear" w:color="auto" w:fill="DBE5F1"/>
            <w:vAlign w:val="center"/>
          </w:tcPr>
          <w:p w:rsidR="00BB70EB" w:rsidRPr="00BB70EB" w:rsidRDefault="00BB70EB" w:rsidP="00BB70EB">
            <w:pPr>
              <w:jc w:val="center"/>
              <w:rPr>
                <w:b/>
                <w:sz w:val="20"/>
                <w:lang w:eastAsia="fr-FR"/>
              </w:rPr>
            </w:pPr>
            <w:r w:rsidRPr="00BB70EB">
              <w:rPr>
                <w:b/>
                <w:sz w:val="20"/>
                <w:lang w:eastAsia="fr-FR"/>
              </w:rPr>
              <w:t>Activité</w:t>
            </w:r>
          </w:p>
        </w:tc>
        <w:tc>
          <w:tcPr>
            <w:tcW w:w="851" w:type="dxa"/>
            <w:shd w:val="clear" w:color="auto" w:fill="DBE5F1"/>
            <w:vAlign w:val="center"/>
          </w:tcPr>
          <w:p w:rsidR="00BB70EB" w:rsidRPr="00BB70EB" w:rsidRDefault="00BB70EB" w:rsidP="00BB70EB">
            <w:pPr>
              <w:jc w:val="center"/>
              <w:rPr>
                <w:b/>
                <w:sz w:val="20"/>
                <w:lang w:eastAsia="fr-FR"/>
              </w:rPr>
            </w:pPr>
            <w:r w:rsidRPr="00BB70EB">
              <w:rPr>
                <w:b/>
                <w:sz w:val="20"/>
                <w:lang w:eastAsia="fr-FR"/>
              </w:rPr>
              <w:t>Responsable</w:t>
            </w:r>
          </w:p>
        </w:tc>
        <w:tc>
          <w:tcPr>
            <w:tcW w:w="850" w:type="dxa"/>
            <w:shd w:val="clear" w:color="auto" w:fill="DBE5F1"/>
            <w:vAlign w:val="center"/>
          </w:tcPr>
          <w:p w:rsidR="00BB70EB" w:rsidRPr="00BB70EB" w:rsidRDefault="00BB70EB" w:rsidP="00BB70EB">
            <w:pPr>
              <w:jc w:val="center"/>
              <w:rPr>
                <w:b/>
                <w:sz w:val="20"/>
                <w:lang w:eastAsia="fr-FR"/>
              </w:rPr>
            </w:pPr>
            <w:r w:rsidRPr="00BB70EB">
              <w:rPr>
                <w:b/>
                <w:sz w:val="20"/>
                <w:lang w:eastAsia="fr-FR"/>
              </w:rPr>
              <w:t>Lieu</w:t>
            </w:r>
          </w:p>
        </w:tc>
        <w:tc>
          <w:tcPr>
            <w:tcW w:w="837" w:type="dxa"/>
            <w:shd w:val="clear" w:color="auto" w:fill="DBE5F1"/>
            <w:vAlign w:val="center"/>
          </w:tcPr>
          <w:p w:rsidR="00BB70EB" w:rsidRPr="00BB70EB" w:rsidRDefault="00BB70EB" w:rsidP="00BB70EB">
            <w:pPr>
              <w:jc w:val="center"/>
              <w:rPr>
                <w:b/>
                <w:sz w:val="20"/>
                <w:lang w:eastAsia="fr-FR"/>
              </w:rPr>
            </w:pPr>
            <w:r w:rsidRPr="00BB70EB">
              <w:rPr>
                <w:b/>
                <w:sz w:val="20"/>
                <w:lang w:eastAsia="fr-FR"/>
              </w:rPr>
              <w:t>Date</w:t>
            </w:r>
          </w:p>
          <w:p w:rsidR="00BB70EB" w:rsidRPr="00BB70EB" w:rsidRDefault="00BB70EB" w:rsidP="00BB70EB">
            <w:pPr>
              <w:jc w:val="center"/>
              <w:rPr>
                <w:b/>
                <w:sz w:val="20"/>
                <w:lang w:eastAsia="fr-FR"/>
              </w:rPr>
            </w:pPr>
            <w:r w:rsidRPr="00BB70EB">
              <w:rPr>
                <w:b/>
                <w:sz w:val="20"/>
                <w:lang w:eastAsia="fr-FR"/>
              </w:rPr>
              <w:t>visée</w:t>
            </w:r>
          </w:p>
        </w:tc>
        <w:tc>
          <w:tcPr>
            <w:tcW w:w="840" w:type="dxa"/>
            <w:shd w:val="clear" w:color="auto" w:fill="DBE5F1"/>
            <w:vAlign w:val="center"/>
          </w:tcPr>
          <w:p w:rsidR="00BB70EB" w:rsidRPr="00BB70EB" w:rsidRDefault="00BB70EB" w:rsidP="00BB70EB">
            <w:pPr>
              <w:jc w:val="center"/>
              <w:rPr>
                <w:b/>
                <w:sz w:val="20"/>
                <w:lang w:eastAsia="fr-FR"/>
              </w:rPr>
            </w:pPr>
            <w:r w:rsidRPr="00BB70EB">
              <w:rPr>
                <w:b/>
                <w:sz w:val="20"/>
                <w:lang w:eastAsia="fr-FR"/>
              </w:rPr>
              <w:t>Durée</w:t>
            </w:r>
          </w:p>
        </w:tc>
        <w:tc>
          <w:tcPr>
            <w:tcW w:w="2292" w:type="dxa"/>
            <w:shd w:val="clear" w:color="auto" w:fill="DBE5F1"/>
            <w:vAlign w:val="center"/>
          </w:tcPr>
          <w:p w:rsidR="00BB70EB" w:rsidRPr="00BB70EB" w:rsidRDefault="00BB70EB" w:rsidP="00BB70EB">
            <w:pPr>
              <w:jc w:val="center"/>
              <w:rPr>
                <w:b/>
                <w:sz w:val="20"/>
                <w:lang w:eastAsia="fr-FR"/>
              </w:rPr>
            </w:pPr>
            <w:r w:rsidRPr="00BB70EB">
              <w:rPr>
                <w:b/>
                <w:sz w:val="20"/>
                <w:lang w:eastAsia="fr-FR"/>
              </w:rPr>
              <w:t>Moyens</w:t>
            </w:r>
          </w:p>
        </w:tc>
      </w:tr>
      <w:tr w:rsidR="00BB70EB" w:rsidRPr="00BB70EB" w:rsidTr="000F21A6">
        <w:tc>
          <w:tcPr>
            <w:tcW w:w="529" w:type="dxa"/>
          </w:tcPr>
          <w:p w:rsidR="00BB70EB" w:rsidRPr="00BB70EB" w:rsidRDefault="00BB70EB" w:rsidP="00BB70EB">
            <w:pPr>
              <w:rPr>
                <w:sz w:val="20"/>
                <w:lang w:eastAsia="fr-FR"/>
              </w:rPr>
            </w:pPr>
            <w:r w:rsidRPr="00BB70EB">
              <w:rPr>
                <w:sz w:val="20"/>
                <w:lang w:eastAsia="fr-FR"/>
              </w:rPr>
              <w:t>10</w:t>
            </w:r>
          </w:p>
        </w:tc>
        <w:tc>
          <w:tcPr>
            <w:tcW w:w="3690" w:type="dxa"/>
          </w:tcPr>
          <w:p w:rsidR="00BB70EB" w:rsidRPr="00BB70EB" w:rsidRDefault="00BB70EB" w:rsidP="00BB70EB">
            <w:pPr>
              <w:rPr>
                <w:sz w:val="20"/>
                <w:lang w:eastAsia="fr-FR"/>
              </w:rPr>
            </w:pPr>
            <w:r w:rsidRPr="00BB70EB">
              <w:rPr>
                <w:sz w:val="20"/>
                <w:lang w:eastAsia="fr-FR"/>
              </w:rPr>
              <w:t>Décider d’une orientation stratégique</w:t>
            </w:r>
          </w:p>
        </w:tc>
        <w:tc>
          <w:tcPr>
            <w:tcW w:w="851" w:type="dxa"/>
          </w:tcPr>
          <w:p w:rsidR="00BB70EB" w:rsidRPr="00BB70EB" w:rsidRDefault="00BB70EB" w:rsidP="00BB70EB">
            <w:pPr>
              <w:rPr>
                <w:sz w:val="20"/>
                <w:lang w:eastAsia="fr-FR"/>
              </w:rPr>
            </w:pPr>
            <w:r w:rsidRPr="00BB70EB">
              <w:rPr>
                <w:sz w:val="20"/>
                <w:lang w:eastAsia="fr-FR"/>
              </w:rPr>
              <w:t>D</w:t>
            </w:r>
          </w:p>
        </w:tc>
        <w:tc>
          <w:tcPr>
            <w:tcW w:w="850" w:type="dxa"/>
          </w:tcPr>
          <w:p w:rsidR="00BB70EB" w:rsidRPr="00BB70EB" w:rsidRDefault="00BB70EB" w:rsidP="00BB70EB">
            <w:pPr>
              <w:rPr>
                <w:sz w:val="20"/>
                <w:lang w:eastAsia="fr-FR"/>
              </w:rPr>
            </w:pPr>
            <w:r w:rsidRPr="00BB70EB">
              <w:rPr>
                <w:sz w:val="20"/>
                <w:lang w:eastAsia="fr-FR"/>
              </w:rPr>
              <w:t>Usine</w:t>
            </w:r>
          </w:p>
        </w:tc>
        <w:tc>
          <w:tcPr>
            <w:tcW w:w="837" w:type="dxa"/>
          </w:tcPr>
          <w:p w:rsidR="00BB70EB" w:rsidRPr="00BB70EB" w:rsidRDefault="00BB70EB" w:rsidP="00BD0975">
            <w:pPr>
              <w:rPr>
                <w:b/>
                <w:color w:val="FF0000"/>
                <w:sz w:val="18"/>
                <w:lang w:eastAsia="fr-FR"/>
              </w:rPr>
            </w:pPr>
            <w:r w:rsidRPr="00BB70EB">
              <w:rPr>
                <w:b/>
                <w:color w:val="FF0000"/>
                <w:sz w:val="18"/>
                <w:lang w:eastAsia="fr-FR"/>
              </w:rPr>
              <w:t>1/10/</w:t>
            </w:r>
            <w:r w:rsidR="00BD0975">
              <w:rPr>
                <w:b/>
                <w:color w:val="FF0000"/>
                <w:sz w:val="18"/>
                <w:lang w:eastAsia="fr-FR"/>
              </w:rPr>
              <w:t>15</w:t>
            </w:r>
          </w:p>
        </w:tc>
        <w:tc>
          <w:tcPr>
            <w:tcW w:w="840" w:type="dxa"/>
          </w:tcPr>
          <w:p w:rsidR="00BB70EB" w:rsidRPr="00BB70EB" w:rsidRDefault="00BB70EB" w:rsidP="00BD0975">
            <w:pPr>
              <w:jc w:val="center"/>
              <w:rPr>
                <w:sz w:val="20"/>
                <w:lang w:eastAsia="fr-FR"/>
              </w:rPr>
            </w:pPr>
            <w:r w:rsidRPr="00BB70EB">
              <w:rPr>
                <w:sz w:val="20"/>
                <w:lang w:eastAsia="fr-FR"/>
              </w:rPr>
              <w:t>15j</w:t>
            </w:r>
          </w:p>
        </w:tc>
        <w:tc>
          <w:tcPr>
            <w:tcW w:w="2292" w:type="dxa"/>
          </w:tcPr>
          <w:p w:rsidR="00BB70EB" w:rsidRPr="00BB70EB" w:rsidRDefault="00BB70EB" w:rsidP="00BB70EB">
            <w:pPr>
              <w:rPr>
                <w:sz w:val="18"/>
                <w:lang w:eastAsia="fr-FR"/>
              </w:rPr>
            </w:pPr>
            <w:r w:rsidRPr="00BB70EB">
              <w:rPr>
                <w:sz w:val="18"/>
                <w:lang w:eastAsia="fr-FR"/>
              </w:rPr>
              <w:t>Analyse marché, benchmarking, bilans</w:t>
            </w:r>
          </w:p>
        </w:tc>
      </w:tr>
      <w:tr w:rsidR="00BB70EB" w:rsidRPr="00BB70EB" w:rsidTr="000F21A6">
        <w:tc>
          <w:tcPr>
            <w:tcW w:w="529" w:type="dxa"/>
          </w:tcPr>
          <w:p w:rsidR="00BB70EB" w:rsidRPr="00BB70EB" w:rsidRDefault="00BB70EB" w:rsidP="00BB70EB">
            <w:pPr>
              <w:rPr>
                <w:sz w:val="20"/>
                <w:lang w:eastAsia="fr-FR"/>
              </w:rPr>
            </w:pPr>
            <w:r w:rsidRPr="00BB70EB">
              <w:rPr>
                <w:sz w:val="20"/>
                <w:lang w:eastAsia="fr-FR"/>
              </w:rPr>
              <w:t>15</w:t>
            </w:r>
          </w:p>
        </w:tc>
        <w:tc>
          <w:tcPr>
            <w:tcW w:w="3690" w:type="dxa"/>
          </w:tcPr>
          <w:p w:rsidR="00BB70EB" w:rsidRPr="00BB70EB" w:rsidRDefault="00BB70EB" w:rsidP="00BB70EB">
            <w:pPr>
              <w:rPr>
                <w:sz w:val="20"/>
                <w:lang w:eastAsia="fr-FR"/>
              </w:rPr>
            </w:pPr>
            <w:r w:rsidRPr="00BB70EB">
              <w:rPr>
                <w:sz w:val="20"/>
                <w:lang w:eastAsia="fr-FR"/>
              </w:rPr>
              <w:t>Lancer l’investissement machine</w:t>
            </w:r>
          </w:p>
        </w:tc>
        <w:tc>
          <w:tcPr>
            <w:tcW w:w="851" w:type="dxa"/>
          </w:tcPr>
          <w:p w:rsidR="00BB70EB" w:rsidRPr="00BB70EB" w:rsidRDefault="00BB70EB" w:rsidP="00BB70EB">
            <w:pPr>
              <w:rPr>
                <w:sz w:val="20"/>
                <w:lang w:eastAsia="fr-FR"/>
              </w:rPr>
            </w:pPr>
            <w:r w:rsidRPr="00BB70EB">
              <w:rPr>
                <w:sz w:val="20"/>
                <w:lang w:eastAsia="fr-FR"/>
              </w:rPr>
              <w:t>DAF</w:t>
            </w:r>
          </w:p>
        </w:tc>
        <w:tc>
          <w:tcPr>
            <w:tcW w:w="850" w:type="dxa"/>
          </w:tcPr>
          <w:p w:rsidR="00BB70EB" w:rsidRPr="00BB70EB" w:rsidRDefault="00BB70EB" w:rsidP="00BB70EB">
            <w:pPr>
              <w:rPr>
                <w:sz w:val="20"/>
                <w:lang w:eastAsia="fr-FR"/>
              </w:rPr>
            </w:pPr>
            <w:r w:rsidRPr="00BB70EB">
              <w:rPr>
                <w:sz w:val="20"/>
                <w:lang w:eastAsia="fr-FR"/>
              </w:rPr>
              <w:t>Usine</w:t>
            </w:r>
          </w:p>
        </w:tc>
        <w:tc>
          <w:tcPr>
            <w:tcW w:w="837" w:type="dxa"/>
          </w:tcPr>
          <w:p w:rsidR="00BB70EB" w:rsidRPr="00BB70EB" w:rsidRDefault="00BB70EB" w:rsidP="00BD0975">
            <w:pPr>
              <w:rPr>
                <w:sz w:val="20"/>
                <w:lang w:eastAsia="fr-FR"/>
              </w:rPr>
            </w:pPr>
            <w:r w:rsidRPr="00BB70EB">
              <w:rPr>
                <w:sz w:val="18"/>
                <w:lang w:eastAsia="fr-FR"/>
              </w:rPr>
              <w:t>1/11/</w:t>
            </w:r>
            <w:r w:rsidR="00BD0975">
              <w:rPr>
                <w:sz w:val="18"/>
                <w:lang w:eastAsia="fr-FR"/>
              </w:rPr>
              <w:t>15</w:t>
            </w:r>
          </w:p>
        </w:tc>
        <w:tc>
          <w:tcPr>
            <w:tcW w:w="840" w:type="dxa"/>
          </w:tcPr>
          <w:p w:rsidR="00BB70EB" w:rsidRPr="00BB70EB" w:rsidRDefault="00BB70EB" w:rsidP="00BD0975">
            <w:pPr>
              <w:jc w:val="center"/>
              <w:rPr>
                <w:sz w:val="20"/>
                <w:lang w:eastAsia="fr-FR"/>
              </w:rPr>
            </w:pPr>
            <w:r w:rsidRPr="00BB70EB">
              <w:rPr>
                <w:sz w:val="20"/>
                <w:lang w:eastAsia="fr-FR"/>
              </w:rPr>
              <w:t>10 j</w:t>
            </w:r>
          </w:p>
        </w:tc>
        <w:tc>
          <w:tcPr>
            <w:tcW w:w="2292" w:type="dxa"/>
          </w:tcPr>
          <w:p w:rsidR="00BB70EB" w:rsidRPr="00BB70EB" w:rsidRDefault="00BB70EB" w:rsidP="00BB70EB">
            <w:pPr>
              <w:rPr>
                <w:sz w:val="20"/>
                <w:lang w:eastAsia="fr-FR"/>
              </w:rPr>
            </w:pPr>
            <w:r w:rsidRPr="00BB70EB">
              <w:rPr>
                <w:sz w:val="20"/>
                <w:lang w:eastAsia="fr-FR"/>
              </w:rPr>
              <w:t>Devis, Prêt bancaire</w:t>
            </w:r>
          </w:p>
        </w:tc>
      </w:tr>
      <w:tr w:rsidR="00BB70EB" w:rsidRPr="00BB70EB" w:rsidTr="000F21A6">
        <w:tc>
          <w:tcPr>
            <w:tcW w:w="529" w:type="dxa"/>
          </w:tcPr>
          <w:p w:rsidR="00BB70EB" w:rsidRPr="00BB70EB" w:rsidRDefault="00BB70EB" w:rsidP="00BB70EB">
            <w:pPr>
              <w:rPr>
                <w:sz w:val="20"/>
                <w:lang w:eastAsia="fr-FR"/>
              </w:rPr>
            </w:pPr>
            <w:r w:rsidRPr="00BB70EB">
              <w:rPr>
                <w:sz w:val="20"/>
                <w:lang w:eastAsia="fr-FR"/>
              </w:rPr>
              <w:t>20</w:t>
            </w:r>
          </w:p>
        </w:tc>
        <w:tc>
          <w:tcPr>
            <w:tcW w:w="3690" w:type="dxa"/>
          </w:tcPr>
          <w:p w:rsidR="00BB70EB" w:rsidRPr="00BB70EB" w:rsidRDefault="00BB70EB" w:rsidP="00BB70EB">
            <w:pPr>
              <w:rPr>
                <w:sz w:val="20"/>
                <w:lang w:eastAsia="fr-FR"/>
              </w:rPr>
            </w:pPr>
            <w:r w:rsidRPr="00BB70EB">
              <w:rPr>
                <w:sz w:val="20"/>
                <w:lang w:eastAsia="fr-FR"/>
              </w:rPr>
              <w:t>Proposer un budget</w:t>
            </w:r>
          </w:p>
        </w:tc>
        <w:tc>
          <w:tcPr>
            <w:tcW w:w="851" w:type="dxa"/>
          </w:tcPr>
          <w:p w:rsidR="00BB70EB" w:rsidRPr="00BB70EB" w:rsidRDefault="00BB70EB" w:rsidP="00BB70EB">
            <w:pPr>
              <w:rPr>
                <w:sz w:val="20"/>
                <w:lang w:eastAsia="fr-FR"/>
              </w:rPr>
            </w:pPr>
            <w:r w:rsidRPr="00BB70EB">
              <w:rPr>
                <w:sz w:val="20"/>
                <w:lang w:eastAsia="fr-FR"/>
              </w:rPr>
              <w:t>DAF</w:t>
            </w:r>
          </w:p>
        </w:tc>
        <w:tc>
          <w:tcPr>
            <w:tcW w:w="850" w:type="dxa"/>
          </w:tcPr>
          <w:p w:rsidR="00BB70EB" w:rsidRPr="00BB70EB" w:rsidRDefault="00BB70EB" w:rsidP="00BB70EB">
            <w:pPr>
              <w:rPr>
                <w:sz w:val="20"/>
                <w:lang w:eastAsia="fr-FR"/>
              </w:rPr>
            </w:pPr>
            <w:r w:rsidRPr="00BB70EB">
              <w:rPr>
                <w:sz w:val="20"/>
                <w:lang w:eastAsia="fr-FR"/>
              </w:rPr>
              <w:t>Usine</w:t>
            </w:r>
          </w:p>
        </w:tc>
        <w:tc>
          <w:tcPr>
            <w:tcW w:w="837" w:type="dxa"/>
          </w:tcPr>
          <w:p w:rsidR="00BB70EB" w:rsidRPr="00BB70EB" w:rsidRDefault="00BB70EB" w:rsidP="00BD0975">
            <w:pPr>
              <w:rPr>
                <w:sz w:val="18"/>
                <w:lang w:eastAsia="fr-FR"/>
              </w:rPr>
            </w:pPr>
            <w:r w:rsidRPr="00BB70EB">
              <w:rPr>
                <w:sz w:val="18"/>
                <w:lang w:eastAsia="fr-FR"/>
              </w:rPr>
              <w:t>1/12/</w:t>
            </w:r>
            <w:r w:rsidR="00BD0975">
              <w:rPr>
                <w:sz w:val="18"/>
                <w:lang w:eastAsia="fr-FR"/>
              </w:rPr>
              <w:t>15</w:t>
            </w:r>
          </w:p>
        </w:tc>
        <w:tc>
          <w:tcPr>
            <w:tcW w:w="840" w:type="dxa"/>
          </w:tcPr>
          <w:p w:rsidR="00BB70EB" w:rsidRPr="00BB70EB" w:rsidRDefault="00BB70EB" w:rsidP="00BD0975">
            <w:pPr>
              <w:jc w:val="center"/>
              <w:rPr>
                <w:sz w:val="20"/>
                <w:lang w:eastAsia="fr-FR"/>
              </w:rPr>
            </w:pPr>
            <w:r w:rsidRPr="00BB70EB">
              <w:rPr>
                <w:sz w:val="20"/>
                <w:lang w:eastAsia="fr-FR"/>
              </w:rPr>
              <w:t>15j</w:t>
            </w:r>
          </w:p>
        </w:tc>
        <w:tc>
          <w:tcPr>
            <w:tcW w:w="2292" w:type="dxa"/>
          </w:tcPr>
          <w:p w:rsidR="00BB70EB" w:rsidRPr="00BB70EB" w:rsidRDefault="00BB70EB" w:rsidP="00BB70EB">
            <w:pPr>
              <w:rPr>
                <w:sz w:val="18"/>
                <w:lang w:eastAsia="fr-FR"/>
              </w:rPr>
            </w:pPr>
            <w:r w:rsidRPr="00BB70EB">
              <w:rPr>
                <w:sz w:val="18"/>
                <w:lang w:eastAsia="fr-FR"/>
              </w:rPr>
              <w:t>Charges d’exploitation, orientation stratégiques</w:t>
            </w:r>
          </w:p>
        </w:tc>
      </w:tr>
      <w:tr w:rsidR="00BB70EB" w:rsidRPr="00BB70EB" w:rsidTr="000F21A6">
        <w:tc>
          <w:tcPr>
            <w:tcW w:w="529" w:type="dxa"/>
          </w:tcPr>
          <w:p w:rsidR="00BB70EB" w:rsidRPr="00BB70EB" w:rsidRDefault="00BB70EB" w:rsidP="00BB70EB">
            <w:pPr>
              <w:rPr>
                <w:sz w:val="20"/>
                <w:lang w:eastAsia="fr-FR"/>
              </w:rPr>
            </w:pPr>
          </w:p>
        </w:tc>
        <w:tc>
          <w:tcPr>
            <w:tcW w:w="3690" w:type="dxa"/>
          </w:tcPr>
          <w:p w:rsidR="00BB70EB" w:rsidRPr="00BB70EB" w:rsidRDefault="00BB70EB" w:rsidP="00BB70EB">
            <w:pPr>
              <w:rPr>
                <w:sz w:val="20"/>
                <w:lang w:eastAsia="fr-FR"/>
              </w:rPr>
            </w:pPr>
          </w:p>
        </w:tc>
        <w:tc>
          <w:tcPr>
            <w:tcW w:w="851" w:type="dxa"/>
          </w:tcPr>
          <w:p w:rsidR="00BB70EB" w:rsidRPr="00BB70EB" w:rsidRDefault="00BB70EB" w:rsidP="00BB70EB">
            <w:pPr>
              <w:rPr>
                <w:sz w:val="20"/>
                <w:lang w:eastAsia="fr-FR"/>
              </w:rPr>
            </w:pPr>
          </w:p>
        </w:tc>
        <w:tc>
          <w:tcPr>
            <w:tcW w:w="850" w:type="dxa"/>
          </w:tcPr>
          <w:p w:rsidR="00BB70EB" w:rsidRPr="00BB70EB" w:rsidRDefault="00BB70EB" w:rsidP="00BB70EB">
            <w:pPr>
              <w:rPr>
                <w:sz w:val="20"/>
                <w:lang w:eastAsia="fr-FR"/>
              </w:rPr>
            </w:pPr>
          </w:p>
        </w:tc>
        <w:tc>
          <w:tcPr>
            <w:tcW w:w="837" w:type="dxa"/>
          </w:tcPr>
          <w:p w:rsidR="00BB70EB" w:rsidRPr="00BB70EB" w:rsidRDefault="00BB70EB" w:rsidP="00BB70EB">
            <w:pPr>
              <w:rPr>
                <w:sz w:val="18"/>
                <w:lang w:eastAsia="fr-FR"/>
              </w:rPr>
            </w:pPr>
          </w:p>
        </w:tc>
        <w:tc>
          <w:tcPr>
            <w:tcW w:w="840" w:type="dxa"/>
          </w:tcPr>
          <w:p w:rsidR="00BB70EB" w:rsidRPr="00BB70EB" w:rsidRDefault="00BB70EB" w:rsidP="00BD0975">
            <w:pPr>
              <w:jc w:val="center"/>
              <w:rPr>
                <w:sz w:val="20"/>
                <w:lang w:eastAsia="fr-FR"/>
              </w:rPr>
            </w:pPr>
          </w:p>
        </w:tc>
        <w:tc>
          <w:tcPr>
            <w:tcW w:w="2292" w:type="dxa"/>
          </w:tcPr>
          <w:p w:rsidR="00BB70EB" w:rsidRPr="00BB70EB" w:rsidRDefault="00BB70EB" w:rsidP="00BB70EB">
            <w:pPr>
              <w:rPr>
                <w:sz w:val="18"/>
                <w:lang w:eastAsia="fr-FR"/>
              </w:rPr>
            </w:pPr>
          </w:p>
        </w:tc>
      </w:tr>
      <w:tr w:rsidR="00BB70EB" w:rsidRPr="00BB70EB" w:rsidTr="000F21A6">
        <w:tc>
          <w:tcPr>
            <w:tcW w:w="529" w:type="dxa"/>
          </w:tcPr>
          <w:p w:rsidR="00BB70EB" w:rsidRPr="00BB70EB" w:rsidRDefault="00BB70EB" w:rsidP="00BB70EB">
            <w:pPr>
              <w:rPr>
                <w:b/>
                <w:lang w:eastAsia="fr-FR"/>
              </w:rPr>
            </w:pPr>
            <w:r w:rsidRPr="00BB70EB">
              <w:rPr>
                <w:b/>
                <w:lang w:eastAsia="fr-FR"/>
              </w:rPr>
              <w:t>65</w:t>
            </w:r>
          </w:p>
        </w:tc>
        <w:tc>
          <w:tcPr>
            <w:tcW w:w="3690" w:type="dxa"/>
          </w:tcPr>
          <w:p w:rsidR="00BB70EB" w:rsidRPr="00BB70EB" w:rsidRDefault="00BB70EB" w:rsidP="00BB70EB">
            <w:pPr>
              <w:rPr>
                <w:b/>
                <w:lang w:eastAsia="fr-FR"/>
              </w:rPr>
            </w:pPr>
            <w:r w:rsidRPr="00BB70EB">
              <w:rPr>
                <w:b/>
                <w:lang w:eastAsia="fr-FR"/>
              </w:rPr>
              <w:t>Vérifier l’appro. machine</w:t>
            </w:r>
          </w:p>
        </w:tc>
        <w:tc>
          <w:tcPr>
            <w:tcW w:w="851" w:type="dxa"/>
          </w:tcPr>
          <w:p w:rsidR="00BB70EB" w:rsidRPr="00BB70EB" w:rsidRDefault="00BB70EB" w:rsidP="00BB70EB">
            <w:pPr>
              <w:rPr>
                <w:b/>
                <w:lang w:eastAsia="fr-FR"/>
              </w:rPr>
            </w:pPr>
            <w:r w:rsidRPr="00BB70EB">
              <w:rPr>
                <w:b/>
                <w:lang w:eastAsia="fr-FR"/>
              </w:rPr>
              <w:t>MR</w:t>
            </w:r>
          </w:p>
        </w:tc>
        <w:tc>
          <w:tcPr>
            <w:tcW w:w="850" w:type="dxa"/>
          </w:tcPr>
          <w:p w:rsidR="00BB70EB" w:rsidRPr="00BB70EB" w:rsidRDefault="00BB70EB" w:rsidP="00BB70EB">
            <w:pPr>
              <w:rPr>
                <w:b/>
                <w:sz w:val="18"/>
                <w:lang w:eastAsia="fr-FR"/>
              </w:rPr>
            </w:pPr>
            <w:r w:rsidRPr="00BB70EB">
              <w:rPr>
                <w:b/>
                <w:sz w:val="18"/>
                <w:lang w:eastAsia="fr-FR"/>
              </w:rPr>
              <w:t>Atelier</w:t>
            </w:r>
          </w:p>
        </w:tc>
        <w:tc>
          <w:tcPr>
            <w:tcW w:w="837" w:type="dxa"/>
          </w:tcPr>
          <w:p w:rsidR="00BB70EB" w:rsidRPr="00BB70EB" w:rsidRDefault="00BB70EB" w:rsidP="00BD0975">
            <w:pPr>
              <w:rPr>
                <w:b/>
                <w:sz w:val="18"/>
                <w:lang w:eastAsia="fr-FR"/>
              </w:rPr>
            </w:pPr>
            <w:r w:rsidRPr="00BB70EB">
              <w:rPr>
                <w:b/>
                <w:sz w:val="18"/>
                <w:lang w:eastAsia="fr-FR"/>
              </w:rPr>
              <w:t>1/12/</w:t>
            </w:r>
            <w:r w:rsidR="00BD0975">
              <w:rPr>
                <w:b/>
                <w:sz w:val="18"/>
                <w:lang w:eastAsia="fr-FR"/>
              </w:rPr>
              <w:t>15</w:t>
            </w:r>
          </w:p>
        </w:tc>
        <w:tc>
          <w:tcPr>
            <w:tcW w:w="840" w:type="dxa"/>
          </w:tcPr>
          <w:p w:rsidR="00BB70EB" w:rsidRPr="00BB70EB" w:rsidRDefault="00BB70EB" w:rsidP="00BD0975">
            <w:pPr>
              <w:jc w:val="center"/>
              <w:rPr>
                <w:b/>
                <w:sz w:val="18"/>
                <w:lang w:eastAsia="fr-FR"/>
              </w:rPr>
            </w:pPr>
            <w:r w:rsidRPr="00BB70EB">
              <w:rPr>
                <w:b/>
                <w:sz w:val="18"/>
                <w:lang w:eastAsia="fr-FR"/>
              </w:rPr>
              <w:t>1H</w:t>
            </w:r>
          </w:p>
        </w:tc>
        <w:tc>
          <w:tcPr>
            <w:tcW w:w="2292" w:type="dxa"/>
          </w:tcPr>
          <w:p w:rsidR="00BB70EB" w:rsidRPr="00BB70EB" w:rsidRDefault="00BB70EB" w:rsidP="00BB70EB">
            <w:pPr>
              <w:rPr>
                <w:b/>
                <w:lang w:eastAsia="fr-FR"/>
              </w:rPr>
            </w:pPr>
            <w:r w:rsidRPr="00BB70EB">
              <w:rPr>
                <w:b/>
                <w:lang w:eastAsia="fr-FR"/>
              </w:rPr>
              <w:t>Appel Offre</w:t>
            </w:r>
          </w:p>
        </w:tc>
      </w:tr>
      <w:tr w:rsidR="00BB70EB" w:rsidRPr="00BB70EB" w:rsidTr="000F21A6">
        <w:tc>
          <w:tcPr>
            <w:tcW w:w="529" w:type="dxa"/>
          </w:tcPr>
          <w:p w:rsidR="00BB70EB" w:rsidRPr="00BB70EB" w:rsidRDefault="00BB70EB" w:rsidP="00BB70EB">
            <w:pPr>
              <w:rPr>
                <w:sz w:val="20"/>
                <w:lang w:eastAsia="fr-FR"/>
              </w:rPr>
            </w:pPr>
            <w:r w:rsidRPr="00BB70EB">
              <w:rPr>
                <w:sz w:val="20"/>
                <w:lang w:eastAsia="fr-FR"/>
              </w:rPr>
              <w:t>70</w:t>
            </w:r>
          </w:p>
        </w:tc>
        <w:tc>
          <w:tcPr>
            <w:tcW w:w="3690" w:type="dxa"/>
          </w:tcPr>
          <w:p w:rsidR="00BB70EB" w:rsidRPr="00BB70EB" w:rsidRDefault="00BB70EB" w:rsidP="00BB70EB">
            <w:pPr>
              <w:rPr>
                <w:sz w:val="20"/>
                <w:lang w:eastAsia="fr-FR"/>
              </w:rPr>
            </w:pPr>
            <w:r w:rsidRPr="00BB70EB">
              <w:rPr>
                <w:sz w:val="20"/>
                <w:lang w:eastAsia="fr-FR"/>
              </w:rPr>
              <w:t>Lancer la production</w:t>
            </w:r>
          </w:p>
        </w:tc>
        <w:tc>
          <w:tcPr>
            <w:tcW w:w="851" w:type="dxa"/>
          </w:tcPr>
          <w:p w:rsidR="00BB70EB" w:rsidRPr="00BB70EB" w:rsidRDefault="00BB70EB" w:rsidP="00BB70EB">
            <w:pPr>
              <w:rPr>
                <w:sz w:val="20"/>
                <w:lang w:eastAsia="fr-FR"/>
              </w:rPr>
            </w:pPr>
            <w:r w:rsidRPr="00BB70EB">
              <w:rPr>
                <w:sz w:val="20"/>
                <w:lang w:eastAsia="fr-FR"/>
              </w:rPr>
              <w:t>MR</w:t>
            </w:r>
          </w:p>
        </w:tc>
        <w:tc>
          <w:tcPr>
            <w:tcW w:w="850" w:type="dxa"/>
          </w:tcPr>
          <w:p w:rsidR="00BB70EB" w:rsidRPr="00BB70EB" w:rsidRDefault="00BB70EB" w:rsidP="00BB70EB">
            <w:pPr>
              <w:rPr>
                <w:sz w:val="20"/>
                <w:lang w:eastAsia="fr-FR"/>
              </w:rPr>
            </w:pPr>
            <w:r w:rsidRPr="00BB70EB">
              <w:rPr>
                <w:sz w:val="20"/>
                <w:lang w:eastAsia="fr-FR"/>
              </w:rPr>
              <w:t>Atelier</w:t>
            </w:r>
          </w:p>
        </w:tc>
        <w:tc>
          <w:tcPr>
            <w:tcW w:w="837" w:type="dxa"/>
          </w:tcPr>
          <w:p w:rsidR="00BB70EB" w:rsidRPr="00BB70EB" w:rsidRDefault="00BB70EB" w:rsidP="00BD0975">
            <w:pPr>
              <w:rPr>
                <w:sz w:val="18"/>
                <w:lang w:eastAsia="fr-FR"/>
              </w:rPr>
            </w:pPr>
            <w:r w:rsidRPr="00BB70EB">
              <w:rPr>
                <w:sz w:val="18"/>
                <w:lang w:eastAsia="fr-FR"/>
              </w:rPr>
              <w:t>1/</w:t>
            </w:r>
            <w:r w:rsidR="00BD0975">
              <w:rPr>
                <w:sz w:val="18"/>
                <w:lang w:eastAsia="fr-FR"/>
              </w:rPr>
              <w:t>0</w:t>
            </w:r>
            <w:r w:rsidRPr="00BB70EB">
              <w:rPr>
                <w:sz w:val="18"/>
                <w:lang w:eastAsia="fr-FR"/>
              </w:rPr>
              <w:t>1/</w:t>
            </w:r>
            <w:r w:rsidR="00BD0975">
              <w:rPr>
                <w:sz w:val="18"/>
                <w:lang w:eastAsia="fr-FR"/>
              </w:rPr>
              <w:t>16</w:t>
            </w:r>
          </w:p>
        </w:tc>
        <w:tc>
          <w:tcPr>
            <w:tcW w:w="840" w:type="dxa"/>
          </w:tcPr>
          <w:p w:rsidR="00BB70EB" w:rsidRPr="00BB70EB" w:rsidRDefault="00BB70EB" w:rsidP="00BD0975">
            <w:pPr>
              <w:jc w:val="center"/>
              <w:rPr>
                <w:sz w:val="20"/>
                <w:lang w:eastAsia="fr-FR"/>
              </w:rPr>
            </w:pPr>
            <w:r w:rsidRPr="00BB70EB">
              <w:rPr>
                <w:sz w:val="20"/>
                <w:lang w:eastAsia="fr-FR"/>
              </w:rPr>
              <w:t>2 m</w:t>
            </w:r>
          </w:p>
        </w:tc>
        <w:tc>
          <w:tcPr>
            <w:tcW w:w="2292" w:type="dxa"/>
          </w:tcPr>
          <w:p w:rsidR="00BB70EB" w:rsidRPr="00BB70EB" w:rsidRDefault="00BB70EB" w:rsidP="00BB70EB">
            <w:pPr>
              <w:rPr>
                <w:sz w:val="18"/>
                <w:lang w:eastAsia="fr-FR"/>
              </w:rPr>
            </w:pPr>
            <w:r w:rsidRPr="00BB70EB">
              <w:rPr>
                <w:b/>
                <w:color w:val="FF0000"/>
                <w:sz w:val="18"/>
                <w:lang w:eastAsia="fr-FR"/>
              </w:rPr>
              <w:t>Machine</w:t>
            </w:r>
            <w:r w:rsidRPr="00BB70EB">
              <w:rPr>
                <w:sz w:val="18"/>
                <w:lang w:eastAsia="fr-FR"/>
              </w:rPr>
              <w:t xml:space="preserve">, </w:t>
            </w:r>
            <w:r w:rsidRPr="00BB70EB">
              <w:rPr>
                <w:b/>
                <w:color w:val="FF0000"/>
                <w:sz w:val="18"/>
                <w:lang w:eastAsia="fr-FR"/>
              </w:rPr>
              <w:t>3 salariés</w:t>
            </w:r>
            <w:r w:rsidRPr="00BB70EB">
              <w:rPr>
                <w:sz w:val="18"/>
                <w:lang w:eastAsia="fr-FR"/>
              </w:rPr>
              <w:t>, matière première, dossier de définition</w:t>
            </w:r>
          </w:p>
        </w:tc>
      </w:tr>
      <w:tr w:rsidR="00BB70EB" w:rsidRPr="00BB70EB" w:rsidTr="000F21A6">
        <w:tc>
          <w:tcPr>
            <w:tcW w:w="529" w:type="dxa"/>
          </w:tcPr>
          <w:p w:rsidR="00BB70EB" w:rsidRPr="00BB70EB" w:rsidRDefault="00BB70EB" w:rsidP="00BB70EB">
            <w:pPr>
              <w:rPr>
                <w:sz w:val="20"/>
                <w:lang w:eastAsia="fr-FR"/>
              </w:rPr>
            </w:pPr>
          </w:p>
        </w:tc>
        <w:tc>
          <w:tcPr>
            <w:tcW w:w="3690" w:type="dxa"/>
          </w:tcPr>
          <w:p w:rsidR="00BB70EB" w:rsidRPr="00BB70EB" w:rsidRDefault="00BB70EB" w:rsidP="00BB70EB">
            <w:pPr>
              <w:rPr>
                <w:sz w:val="20"/>
                <w:lang w:eastAsia="fr-FR"/>
              </w:rPr>
            </w:pPr>
          </w:p>
        </w:tc>
        <w:tc>
          <w:tcPr>
            <w:tcW w:w="851" w:type="dxa"/>
          </w:tcPr>
          <w:p w:rsidR="00BB70EB" w:rsidRPr="00BB70EB" w:rsidRDefault="00BB70EB" w:rsidP="00BB70EB">
            <w:pPr>
              <w:rPr>
                <w:sz w:val="20"/>
                <w:lang w:eastAsia="fr-FR"/>
              </w:rPr>
            </w:pPr>
          </w:p>
        </w:tc>
        <w:tc>
          <w:tcPr>
            <w:tcW w:w="850" w:type="dxa"/>
          </w:tcPr>
          <w:p w:rsidR="00BB70EB" w:rsidRPr="00BB70EB" w:rsidRDefault="00BB70EB" w:rsidP="00BB70EB">
            <w:pPr>
              <w:rPr>
                <w:sz w:val="20"/>
                <w:lang w:eastAsia="fr-FR"/>
              </w:rPr>
            </w:pPr>
          </w:p>
        </w:tc>
        <w:tc>
          <w:tcPr>
            <w:tcW w:w="837" w:type="dxa"/>
          </w:tcPr>
          <w:p w:rsidR="00BB70EB" w:rsidRPr="00BB70EB" w:rsidRDefault="00BB70EB" w:rsidP="00BB70EB">
            <w:pPr>
              <w:rPr>
                <w:sz w:val="18"/>
                <w:lang w:eastAsia="fr-FR"/>
              </w:rPr>
            </w:pPr>
          </w:p>
        </w:tc>
        <w:tc>
          <w:tcPr>
            <w:tcW w:w="840" w:type="dxa"/>
          </w:tcPr>
          <w:p w:rsidR="00BB70EB" w:rsidRPr="00BB70EB" w:rsidRDefault="00BB70EB" w:rsidP="00BB70EB">
            <w:pPr>
              <w:rPr>
                <w:sz w:val="20"/>
                <w:lang w:eastAsia="fr-FR"/>
              </w:rPr>
            </w:pPr>
          </w:p>
        </w:tc>
        <w:tc>
          <w:tcPr>
            <w:tcW w:w="2292" w:type="dxa"/>
          </w:tcPr>
          <w:p w:rsidR="00BB70EB" w:rsidRPr="00BB70EB" w:rsidRDefault="00BB70EB" w:rsidP="00BB70EB">
            <w:pPr>
              <w:rPr>
                <w:sz w:val="18"/>
                <w:lang w:eastAsia="fr-FR"/>
              </w:rPr>
            </w:pPr>
          </w:p>
        </w:tc>
      </w:tr>
      <w:tr w:rsidR="00BB70EB" w:rsidRPr="00BB70EB" w:rsidTr="000F21A6">
        <w:tc>
          <w:tcPr>
            <w:tcW w:w="529" w:type="dxa"/>
          </w:tcPr>
          <w:p w:rsidR="00BB70EB" w:rsidRPr="00BB70EB" w:rsidRDefault="00BB70EB" w:rsidP="00BB70EB">
            <w:pPr>
              <w:rPr>
                <w:sz w:val="20"/>
                <w:lang w:eastAsia="fr-FR"/>
              </w:rPr>
            </w:pPr>
          </w:p>
        </w:tc>
        <w:tc>
          <w:tcPr>
            <w:tcW w:w="3690" w:type="dxa"/>
          </w:tcPr>
          <w:p w:rsidR="00BB70EB" w:rsidRPr="00BB70EB" w:rsidRDefault="00BB70EB" w:rsidP="00BB70EB">
            <w:pPr>
              <w:rPr>
                <w:sz w:val="20"/>
                <w:lang w:eastAsia="fr-FR"/>
              </w:rPr>
            </w:pPr>
          </w:p>
        </w:tc>
        <w:tc>
          <w:tcPr>
            <w:tcW w:w="851" w:type="dxa"/>
          </w:tcPr>
          <w:p w:rsidR="00BB70EB" w:rsidRPr="00BB70EB" w:rsidRDefault="00BB70EB" w:rsidP="00BB70EB">
            <w:pPr>
              <w:rPr>
                <w:sz w:val="20"/>
                <w:lang w:eastAsia="fr-FR"/>
              </w:rPr>
            </w:pPr>
          </w:p>
        </w:tc>
        <w:tc>
          <w:tcPr>
            <w:tcW w:w="850" w:type="dxa"/>
          </w:tcPr>
          <w:p w:rsidR="00BB70EB" w:rsidRPr="00BB70EB" w:rsidRDefault="00BB70EB" w:rsidP="00BB70EB">
            <w:pPr>
              <w:rPr>
                <w:sz w:val="20"/>
                <w:lang w:eastAsia="fr-FR"/>
              </w:rPr>
            </w:pPr>
          </w:p>
        </w:tc>
        <w:tc>
          <w:tcPr>
            <w:tcW w:w="837" w:type="dxa"/>
          </w:tcPr>
          <w:p w:rsidR="00BB70EB" w:rsidRPr="00BB70EB" w:rsidRDefault="00BB70EB" w:rsidP="00BB70EB">
            <w:pPr>
              <w:rPr>
                <w:sz w:val="18"/>
                <w:lang w:eastAsia="fr-FR"/>
              </w:rPr>
            </w:pPr>
          </w:p>
        </w:tc>
        <w:tc>
          <w:tcPr>
            <w:tcW w:w="840" w:type="dxa"/>
          </w:tcPr>
          <w:p w:rsidR="00BB70EB" w:rsidRPr="00BB70EB" w:rsidRDefault="00BB70EB" w:rsidP="00BB70EB">
            <w:pPr>
              <w:rPr>
                <w:sz w:val="20"/>
                <w:lang w:eastAsia="fr-FR"/>
              </w:rPr>
            </w:pPr>
          </w:p>
        </w:tc>
        <w:tc>
          <w:tcPr>
            <w:tcW w:w="2292" w:type="dxa"/>
          </w:tcPr>
          <w:p w:rsidR="00BB70EB" w:rsidRPr="00BB70EB" w:rsidRDefault="00BB70EB" w:rsidP="00BB70EB">
            <w:pPr>
              <w:rPr>
                <w:sz w:val="18"/>
                <w:lang w:eastAsia="fr-FR"/>
              </w:rPr>
            </w:pPr>
          </w:p>
        </w:tc>
      </w:tr>
    </w:tbl>
    <w:p w:rsidR="00BB70EB" w:rsidRPr="00BB70EB" w:rsidRDefault="00BB70EB" w:rsidP="00BD0975">
      <w:pPr>
        <w:pStyle w:val="Titre1"/>
        <w:rPr>
          <w:lang w:eastAsia="fr-FR"/>
        </w:rPr>
      </w:pPr>
      <w:bookmarkStart w:id="10" w:name="_Toc426642788"/>
      <w:r w:rsidRPr="00BB70EB">
        <w:rPr>
          <w:lang w:eastAsia="fr-FR"/>
        </w:rPr>
        <w:t>Décider de la solution</w:t>
      </w:r>
      <w:bookmarkEnd w:id="10"/>
    </w:p>
    <w:p w:rsidR="00BB70EB" w:rsidRPr="00BB70EB" w:rsidRDefault="00BB70EB" w:rsidP="00BB70EB">
      <w:pPr>
        <w:rPr>
          <w:lang w:eastAsia="fr-FR"/>
        </w:rPr>
      </w:pPr>
      <w:r w:rsidRPr="00BB70EB">
        <w:rPr>
          <w:lang w:eastAsia="fr-FR"/>
        </w:rPr>
        <w:t>Après une nouvelle itération sur les aspects critiques que le projet enrichi des actions préventives et/ou actions de secours associées aux faits déclencheurs, le projet ainsi élaboré devient un projet consolidé, un projet de réussite.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9"/>
        <w:gridCol w:w="3690"/>
        <w:gridCol w:w="851"/>
        <w:gridCol w:w="850"/>
        <w:gridCol w:w="837"/>
        <w:gridCol w:w="840"/>
        <w:gridCol w:w="2292"/>
      </w:tblGrid>
      <w:tr w:rsidR="00BB70EB" w:rsidRPr="00BB70EB" w:rsidTr="000F21A6">
        <w:tc>
          <w:tcPr>
            <w:tcW w:w="529" w:type="dxa"/>
            <w:shd w:val="clear" w:color="auto" w:fill="DBE5F1"/>
            <w:vAlign w:val="center"/>
          </w:tcPr>
          <w:p w:rsidR="00BB70EB" w:rsidRPr="00BB70EB" w:rsidRDefault="00BB70EB" w:rsidP="00BB70EB">
            <w:pPr>
              <w:jc w:val="center"/>
              <w:rPr>
                <w:b/>
                <w:sz w:val="20"/>
                <w:lang w:eastAsia="fr-FR"/>
              </w:rPr>
            </w:pPr>
            <w:r w:rsidRPr="00BB70EB">
              <w:rPr>
                <w:b/>
                <w:sz w:val="20"/>
                <w:lang w:eastAsia="fr-FR"/>
              </w:rPr>
              <w:t>N°</w:t>
            </w:r>
          </w:p>
        </w:tc>
        <w:tc>
          <w:tcPr>
            <w:tcW w:w="3690" w:type="dxa"/>
            <w:shd w:val="clear" w:color="auto" w:fill="DBE5F1"/>
            <w:vAlign w:val="center"/>
          </w:tcPr>
          <w:p w:rsidR="00BB70EB" w:rsidRPr="00BB70EB" w:rsidRDefault="00BB70EB" w:rsidP="00BB70EB">
            <w:pPr>
              <w:jc w:val="center"/>
              <w:rPr>
                <w:b/>
                <w:sz w:val="20"/>
                <w:lang w:eastAsia="fr-FR"/>
              </w:rPr>
            </w:pPr>
            <w:r w:rsidRPr="00BB70EB">
              <w:rPr>
                <w:b/>
                <w:sz w:val="20"/>
                <w:lang w:eastAsia="fr-FR"/>
              </w:rPr>
              <w:t>Activité</w:t>
            </w:r>
          </w:p>
        </w:tc>
        <w:tc>
          <w:tcPr>
            <w:tcW w:w="851" w:type="dxa"/>
            <w:shd w:val="clear" w:color="auto" w:fill="DBE5F1"/>
            <w:vAlign w:val="center"/>
          </w:tcPr>
          <w:p w:rsidR="00BB70EB" w:rsidRPr="00BB70EB" w:rsidRDefault="00BB70EB" w:rsidP="00BB70EB">
            <w:pPr>
              <w:jc w:val="center"/>
              <w:rPr>
                <w:b/>
                <w:sz w:val="20"/>
                <w:lang w:eastAsia="fr-FR"/>
              </w:rPr>
            </w:pPr>
            <w:r w:rsidRPr="00BB70EB">
              <w:rPr>
                <w:b/>
                <w:sz w:val="20"/>
                <w:lang w:eastAsia="fr-FR"/>
              </w:rPr>
              <w:t>Responsable</w:t>
            </w:r>
          </w:p>
        </w:tc>
        <w:tc>
          <w:tcPr>
            <w:tcW w:w="850" w:type="dxa"/>
            <w:shd w:val="clear" w:color="auto" w:fill="DBE5F1"/>
            <w:vAlign w:val="center"/>
          </w:tcPr>
          <w:p w:rsidR="00BB70EB" w:rsidRPr="00BB70EB" w:rsidRDefault="00BB70EB" w:rsidP="00BB70EB">
            <w:pPr>
              <w:jc w:val="center"/>
              <w:rPr>
                <w:b/>
                <w:sz w:val="20"/>
                <w:lang w:eastAsia="fr-FR"/>
              </w:rPr>
            </w:pPr>
            <w:r w:rsidRPr="00BB70EB">
              <w:rPr>
                <w:b/>
                <w:sz w:val="20"/>
                <w:lang w:eastAsia="fr-FR"/>
              </w:rPr>
              <w:t>Lieu</w:t>
            </w:r>
          </w:p>
        </w:tc>
        <w:tc>
          <w:tcPr>
            <w:tcW w:w="837" w:type="dxa"/>
            <w:shd w:val="clear" w:color="auto" w:fill="DBE5F1"/>
            <w:vAlign w:val="center"/>
          </w:tcPr>
          <w:p w:rsidR="00BB70EB" w:rsidRPr="00BB70EB" w:rsidRDefault="00BB70EB" w:rsidP="00BB70EB">
            <w:pPr>
              <w:jc w:val="center"/>
              <w:rPr>
                <w:b/>
                <w:sz w:val="20"/>
                <w:lang w:eastAsia="fr-FR"/>
              </w:rPr>
            </w:pPr>
            <w:r w:rsidRPr="00BB70EB">
              <w:rPr>
                <w:b/>
                <w:sz w:val="20"/>
                <w:lang w:eastAsia="fr-FR"/>
              </w:rPr>
              <w:t>Date</w:t>
            </w:r>
          </w:p>
          <w:p w:rsidR="00BB70EB" w:rsidRPr="00BB70EB" w:rsidRDefault="00BB70EB" w:rsidP="00BB70EB">
            <w:pPr>
              <w:jc w:val="center"/>
              <w:rPr>
                <w:b/>
                <w:sz w:val="20"/>
                <w:lang w:eastAsia="fr-FR"/>
              </w:rPr>
            </w:pPr>
            <w:r w:rsidRPr="00BB70EB">
              <w:rPr>
                <w:b/>
                <w:sz w:val="20"/>
                <w:lang w:eastAsia="fr-FR"/>
              </w:rPr>
              <w:t>visée</w:t>
            </w:r>
          </w:p>
        </w:tc>
        <w:tc>
          <w:tcPr>
            <w:tcW w:w="840" w:type="dxa"/>
            <w:shd w:val="clear" w:color="auto" w:fill="DBE5F1"/>
            <w:vAlign w:val="center"/>
          </w:tcPr>
          <w:p w:rsidR="00BB70EB" w:rsidRPr="00BB70EB" w:rsidRDefault="00BB70EB" w:rsidP="00BB70EB">
            <w:pPr>
              <w:jc w:val="center"/>
              <w:rPr>
                <w:b/>
                <w:sz w:val="20"/>
                <w:lang w:eastAsia="fr-FR"/>
              </w:rPr>
            </w:pPr>
            <w:r w:rsidRPr="00BB70EB">
              <w:rPr>
                <w:b/>
                <w:sz w:val="20"/>
                <w:lang w:eastAsia="fr-FR"/>
              </w:rPr>
              <w:t>Durée</w:t>
            </w:r>
          </w:p>
        </w:tc>
        <w:tc>
          <w:tcPr>
            <w:tcW w:w="2292" w:type="dxa"/>
            <w:shd w:val="clear" w:color="auto" w:fill="DBE5F1"/>
            <w:vAlign w:val="center"/>
          </w:tcPr>
          <w:p w:rsidR="00BB70EB" w:rsidRPr="00BB70EB" w:rsidRDefault="00BB70EB" w:rsidP="00BB70EB">
            <w:pPr>
              <w:jc w:val="center"/>
              <w:rPr>
                <w:b/>
                <w:sz w:val="20"/>
                <w:lang w:eastAsia="fr-FR"/>
              </w:rPr>
            </w:pPr>
            <w:r w:rsidRPr="00BB70EB">
              <w:rPr>
                <w:b/>
                <w:sz w:val="20"/>
                <w:lang w:eastAsia="fr-FR"/>
              </w:rPr>
              <w:t>Moyens</w:t>
            </w:r>
          </w:p>
        </w:tc>
      </w:tr>
      <w:tr w:rsidR="00BB70EB" w:rsidRPr="00BB70EB" w:rsidTr="000F21A6">
        <w:tc>
          <w:tcPr>
            <w:tcW w:w="529" w:type="dxa"/>
          </w:tcPr>
          <w:p w:rsidR="00BB70EB" w:rsidRPr="00BB70EB" w:rsidRDefault="00BB70EB" w:rsidP="00BB70EB">
            <w:pPr>
              <w:rPr>
                <w:sz w:val="20"/>
                <w:lang w:eastAsia="fr-FR"/>
              </w:rPr>
            </w:pPr>
            <w:r w:rsidRPr="00BB70EB">
              <w:rPr>
                <w:sz w:val="20"/>
                <w:lang w:eastAsia="fr-FR"/>
              </w:rPr>
              <w:t>10</w:t>
            </w:r>
          </w:p>
        </w:tc>
        <w:tc>
          <w:tcPr>
            <w:tcW w:w="3690" w:type="dxa"/>
          </w:tcPr>
          <w:p w:rsidR="00BB70EB" w:rsidRPr="00BB70EB" w:rsidRDefault="00BB70EB" w:rsidP="00BB70EB">
            <w:pPr>
              <w:rPr>
                <w:sz w:val="20"/>
                <w:lang w:eastAsia="fr-FR"/>
              </w:rPr>
            </w:pPr>
            <w:r w:rsidRPr="00BB70EB">
              <w:rPr>
                <w:sz w:val="20"/>
                <w:lang w:eastAsia="fr-FR"/>
              </w:rPr>
              <w:t>Décider d’une orientation stratégique</w:t>
            </w:r>
          </w:p>
        </w:tc>
        <w:tc>
          <w:tcPr>
            <w:tcW w:w="851" w:type="dxa"/>
          </w:tcPr>
          <w:p w:rsidR="00BB70EB" w:rsidRPr="00BB70EB" w:rsidRDefault="00BB70EB" w:rsidP="00BB70EB">
            <w:pPr>
              <w:rPr>
                <w:sz w:val="20"/>
                <w:lang w:eastAsia="fr-FR"/>
              </w:rPr>
            </w:pPr>
            <w:r w:rsidRPr="00BB70EB">
              <w:rPr>
                <w:sz w:val="20"/>
                <w:lang w:eastAsia="fr-FR"/>
              </w:rPr>
              <w:t>D</w:t>
            </w:r>
          </w:p>
        </w:tc>
        <w:tc>
          <w:tcPr>
            <w:tcW w:w="850" w:type="dxa"/>
          </w:tcPr>
          <w:p w:rsidR="00BB70EB" w:rsidRPr="00BB70EB" w:rsidRDefault="00BB70EB" w:rsidP="00BB70EB">
            <w:pPr>
              <w:rPr>
                <w:sz w:val="20"/>
                <w:lang w:eastAsia="fr-FR"/>
              </w:rPr>
            </w:pPr>
            <w:r w:rsidRPr="00BB70EB">
              <w:rPr>
                <w:sz w:val="20"/>
                <w:lang w:eastAsia="fr-FR"/>
              </w:rPr>
              <w:t>Usine</w:t>
            </w:r>
          </w:p>
        </w:tc>
        <w:tc>
          <w:tcPr>
            <w:tcW w:w="837" w:type="dxa"/>
          </w:tcPr>
          <w:p w:rsidR="00BB70EB" w:rsidRPr="00BB70EB" w:rsidRDefault="00BB70EB" w:rsidP="00BD0975">
            <w:pPr>
              <w:rPr>
                <w:color w:val="FF0000"/>
                <w:sz w:val="18"/>
                <w:lang w:eastAsia="fr-FR"/>
              </w:rPr>
            </w:pPr>
            <w:r w:rsidRPr="00BB70EB">
              <w:rPr>
                <w:color w:val="FF0000"/>
                <w:sz w:val="18"/>
                <w:lang w:eastAsia="fr-FR"/>
              </w:rPr>
              <w:t>1/10/</w:t>
            </w:r>
            <w:r w:rsidR="00BD0975">
              <w:rPr>
                <w:color w:val="FF0000"/>
                <w:sz w:val="18"/>
                <w:lang w:eastAsia="fr-FR"/>
              </w:rPr>
              <w:t>15</w:t>
            </w:r>
          </w:p>
        </w:tc>
        <w:tc>
          <w:tcPr>
            <w:tcW w:w="840" w:type="dxa"/>
          </w:tcPr>
          <w:p w:rsidR="00BB70EB" w:rsidRPr="00BB70EB" w:rsidRDefault="00BB70EB" w:rsidP="00BD0975">
            <w:pPr>
              <w:jc w:val="center"/>
              <w:rPr>
                <w:sz w:val="20"/>
                <w:lang w:eastAsia="fr-FR"/>
              </w:rPr>
            </w:pPr>
            <w:r w:rsidRPr="00BB70EB">
              <w:rPr>
                <w:sz w:val="20"/>
                <w:lang w:eastAsia="fr-FR"/>
              </w:rPr>
              <w:t>15j</w:t>
            </w:r>
          </w:p>
        </w:tc>
        <w:tc>
          <w:tcPr>
            <w:tcW w:w="2292" w:type="dxa"/>
          </w:tcPr>
          <w:p w:rsidR="00BB70EB" w:rsidRPr="00BB70EB" w:rsidRDefault="00BB70EB" w:rsidP="00BB70EB">
            <w:pPr>
              <w:rPr>
                <w:sz w:val="18"/>
                <w:lang w:eastAsia="fr-FR"/>
              </w:rPr>
            </w:pPr>
            <w:r w:rsidRPr="00BB70EB">
              <w:rPr>
                <w:sz w:val="18"/>
                <w:lang w:eastAsia="fr-FR"/>
              </w:rPr>
              <w:t>Analyse marché, benchmarking, bilans</w:t>
            </w:r>
          </w:p>
        </w:tc>
      </w:tr>
      <w:tr w:rsidR="00BB70EB" w:rsidRPr="00BB70EB" w:rsidTr="000F21A6">
        <w:tc>
          <w:tcPr>
            <w:tcW w:w="529" w:type="dxa"/>
          </w:tcPr>
          <w:p w:rsidR="00BB70EB" w:rsidRPr="00BB70EB" w:rsidRDefault="00BB70EB" w:rsidP="00BB70EB">
            <w:pPr>
              <w:rPr>
                <w:sz w:val="20"/>
                <w:lang w:eastAsia="fr-FR"/>
              </w:rPr>
            </w:pPr>
            <w:r w:rsidRPr="00BB70EB">
              <w:rPr>
                <w:sz w:val="20"/>
                <w:lang w:eastAsia="fr-FR"/>
              </w:rPr>
              <w:t>15</w:t>
            </w:r>
          </w:p>
        </w:tc>
        <w:tc>
          <w:tcPr>
            <w:tcW w:w="3690" w:type="dxa"/>
          </w:tcPr>
          <w:p w:rsidR="00BB70EB" w:rsidRPr="00BB70EB" w:rsidRDefault="00BB70EB" w:rsidP="00BB70EB">
            <w:pPr>
              <w:rPr>
                <w:sz w:val="20"/>
                <w:lang w:eastAsia="fr-FR"/>
              </w:rPr>
            </w:pPr>
            <w:r w:rsidRPr="00BB70EB">
              <w:rPr>
                <w:sz w:val="20"/>
                <w:lang w:eastAsia="fr-FR"/>
              </w:rPr>
              <w:t>Lancer l’investissement machine</w:t>
            </w:r>
          </w:p>
        </w:tc>
        <w:tc>
          <w:tcPr>
            <w:tcW w:w="851" w:type="dxa"/>
          </w:tcPr>
          <w:p w:rsidR="00BB70EB" w:rsidRPr="00BB70EB" w:rsidRDefault="00BB70EB" w:rsidP="00BB70EB">
            <w:pPr>
              <w:rPr>
                <w:sz w:val="20"/>
                <w:lang w:eastAsia="fr-FR"/>
              </w:rPr>
            </w:pPr>
            <w:r w:rsidRPr="00BB70EB">
              <w:rPr>
                <w:sz w:val="20"/>
                <w:lang w:eastAsia="fr-FR"/>
              </w:rPr>
              <w:t>DAF</w:t>
            </w:r>
          </w:p>
        </w:tc>
        <w:tc>
          <w:tcPr>
            <w:tcW w:w="850" w:type="dxa"/>
          </w:tcPr>
          <w:p w:rsidR="00BB70EB" w:rsidRPr="00BB70EB" w:rsidRDefault="00BB70EB" w:rsidP="00BB70EB">
            <w:pPr>
              <w:rPr>
                <w:sz w:val="20"/>
                <w:lang w:eastAsia="fr-FR"/>
              </w:rPr>
            </w:pPr>
            <w:r w:rsidRPr="00BB70EB">
              <w:rPr>
                <w:sz w:val="20"/>
                <w:lang w:eastAsia="fr-FR"/>
              </w:rPr>
              <w:t>Usine</w:t>
            </w:r>
          </w:p>
        </w:tc>
        <w:tc>
          <w:tcPr>
            <w:tcW w:w="837" w:type="dxa"/>
          </w:tcPr>
          <w:p w:rsidR="00BB70EB" w:rsidRPr="00BB70EB" w:rsidRDefault="00BB70EB" w:rsidP="00BD0975">
            <w:pPr>
              <w:rPr>
                <w:sz w:val="20"/>
                <w:lang w:eastAsia="fr-FR"/>
              </w:rPr>
            </w:pPr>
            <w:r w:rsidRPr="00BB70EB">
              <w:rPr>
                <w:sz w:val="18"/>
                <w:lang w:eastAsia="fr-FR"/>
              </w:rPr>
              <w:t>1/11/</w:t>
            </w:r>
            <w:r w:rsidR="00BD0975">
              <w:rPr>
                <w:sz w:val="18"/>
                <w:lang w:eastAsia="fr-FR"/>
              </w:rPr>
              <w:t>15</w:t>
            </w:r>
          </w:p>
        </w:tc>
        <w:tc>
          <w:tcPr>
            <w:tcW w:w="840" w:type="dxa"/>
          </w:tcPr>
          <w:p w:rsidR="00BB70EB" w:rsidRPr="00BB70EB" w:rsidRDefault="00BB70EB" w:rsidP="00BD0975">
            <w:pPr>
              <w:jc w:val="center"/>
              <w:rPr>
                <w:sz w:val="20"/>
                <w:lang w:eastAsia="fr-FR"/>
              </w:rPr>
            </w:pPr>
            <w:r w:rsidRPr="00BB70EB">
              <w:rPr>
                <w:sz w:val="20"/>
                <w:lang w:eastAsia="fr-FR"/>
              </w:rPr>
              <w:t>10 j</w:t>
            </w:r>
          </w:p>
        </w:tc>
        <w:tc>
          <w:tcPr>
            <w:tcW w:w="2292" w:type="dxa"/>
          </w:tcPr>
          <w:p w:rsidR="00BB70EB" w:rsidRPr="00BB70EB" w:rsidRDefault="00BB70EB" w:rsidP="00BB70EB">
            <w:pPr>
              <w:rPr>
                <w:sz w:val="20"/>
                <w:lang w:eastAsia="fr-FR"/>
              </w:rPr>
            </w:pPr>
            <w:r w:rsidRPr="00BB70EB">
              <w:rPr>
                <w:sz w:val="20"/>
                <w:lang w:eastAsia="fr-FR"/>
              </w:rPr>
              <w:t>Devis, Prêt bancaire</w:t>
            </w:r>
          </w:p>
        </w:tc>
      </w:tr>
      <w:tr w:rsidR="00BB70EB" w:rsidRPr="00BB70EB" w:rsidTr="000F21A6">
        <w:tc>
          <w:tcPr>
            <w:tcW w:w="529" w:type="dxa"/>
          </w:tcPr>
          <w:p w:rsidR="00BB70EB" w:rsidRPr="00BB70EB" w:rsidRDefault="00BB70EB" w:rsidP="00BB70EB">
            <w:pPr>
              <w:rPr>
                <w:sz w:val="20"/>
                <w:lang w:eastAsia="fr-FR"/>
              </w:rPr>
            </w:pPr>
            <w:r w:rsidRPr="00BB70EB">
              <w:rPr>
                <w:sz w:val="20"/>
                <w:lang w:eastAsia="fr-FR"/>
              </w:rPr>
              <w:t>20</w:t>
            </w:r>
          </w:p>
        </w:tc>
        <w:tc>
          <w:tcPr>
            <w:tcW w:w="3690" w:type="dxa"/>
          </w:tcPr>
          <w:p w:rsidR="00BB70EB" w:rsidRPr="00BB70EB" w:rsidRDefault="00BB70EB" w:rsidP="00BB70EB">
            <w:pPr>
              <w:rPr>
                <w:sz w:val="20"/>
                <w:lang w:eastAsia="fr-FR"/>
              </w:rPr>
            </w:pPr>
            <w:r w:rsidRPr="00BB70EB">
              <w:rPr>
                <w:sz w:val="20"/>
                <w:lang w:eastAsia="fr-FR"/>
              </w:rPr>
              <w:t>Proposer un budget</w:t>
            </w:r>
          </w:p>
        </w:tc>
        <w:tc>
          <w:tcPr>
            <w:tcW w:w="851" w:type="dxa"/>
          </w:tcPr>
          <w:p w:rsidR="00BB70EB" w:rsidRPr="00BB70EB" w:rsidRDefault="00BB70EB" w:rsidP="00BB70EB">
            <w:pPr>
              <w:rPr>
                <w:sz w:val="20"/>
                <w:lang w:eastAsia="fr-FR"/>
              </w:rPr>
            </w:pPr>
            <w:r w:rsidRPr="00BB70EB">
              <w:rPr>
                <w:sz w:val="20"/>
                <w:lang w:eastAsia="fr-FR"/>
              </w:rPr>
              <w:t>DAF</w:t>
            </w:r>
          </w:p>
        </w:tc>
        <w:tc>
          <w:tcPr>
            <w:tcW w:w="850" w:type="dxa"/>
          </w:tcPr>
          <w:p w:rsidR="00BB70EB" w:rsidRPr="00BB70EB" w:rsidRDefault="00BB70EB" w:rsidP="00BB70EB">
            <w:pPr>
              <w:rPr>
                <w:sz w:val="20"/>
                <w:lang w:eastAsia="fr-FR"/>
              </w:rPr>
            </w:pPr>
            <w:r w:rsidRPr="00BB70EB">
              <w:rPr>
                <w:sz w:val="20"/>
                <w:lang w:eastAsia="fr-FR"/>
              </w:rPr>
              <w:t>Usine</w:t>
            </w:r>
          </w:p>
        </w:tc>
        <w:tc>
          <w:tcPr>
            <w:tcW w:w="837" w:type="dxa"/>
          </w:tcPr>
          <w:p w:rsidR="00BB70EB" w:rsidRPr="00BB70EB" w:rsidRDefault="00BB70EB" w:rsidP="00BD0975">
            <w:pPr>
              <w:rPr>
                <w:sz w:val="18"/>
                <w:lang w:eastAsia="fr-FR"/>
              </w:rPr>
            </w:pPr>
            <w:r w:rsidRPr="00BB70EB">
              <w:rPr>
                <w:sz w:val="18"/>
                <w:lang w:eastAsia="fr-FR"/>
              </w:rPr>
              <w:t>1/12/</w:t>
            </w:r>
            <w:r w:rsidR="00BD0975">
              <w:rPr>
                <w:sz w:val="18"/>
                <w:lang w:eastAsia="fr-FR"/>
              </w:rPr>
              <w:t>15</w:t>
            </w:r>
          </w:p>
        </w:tc>
        <w:tc>
          <w:tcPr>
            <w:tcW w:w="840" w:type="dxa"/>
          </w:tcPr>
          <w:p w:rsidR="00BB70EB" w:rsidRPr="00BB70EB" w:rsidRDefault="00BB70EB" w:rsidP="00BD0975">
            <w:pPr>
              <w:jc w:val="center"/>
              <w:rPr>
                <w:sz w:val="20"/>
                <w:lang w:eastAsia="fr-FR"/>
              </w:rPr>
            </w:pPr>
            <w:r w:rsidRPr="00BB70EB">
              <w:rPr>
                <w:sz w:val="20"/>
                <w:lang w:eastAsia="fr-FR"/>
              </w:rPr>
              <w:t>15j</w:t>
            </w:r>
          </w:p>
        </w:tc>
        <w:tc>
          <w:tcPr>
            <w:tcW w:w="2292" w:type="dxa"/>
          </w:tcPr>
          <w:p w:rsidR="00BB70EB" w:rsidRPr="00BB70EB" w:rsidRDefault="00BB70EB" w:rsidP="00BB70EB">
            <w:pPr>
              <w:rPr>
                <w:sz w:val="18"/>
                <w:lang w:eastAsia="fr-FR"/>
              </w:rPr>
            </w:pPr>
            <w:r w:rsidRPr="00BB70EB">
              <w:rPr>
                <w:sz w:val="18"/>
                <w:lang w:eastAsia="fr-FR"/>
              </w:rPr>
              <w:t>Charges d’exploitation, orientation stratégiques</w:t>
            </w:r>
          </w:p>
        </w:tc>
      </w:tr>
      <w:tr w:rsidR="00BB70EB" w:rsidRPr="00BB70EB" w:rsidTr="000F21A6">
        <w:tc>
          <w:tcPr>
            <w:tcW w:w="529" w:type="dxa"/>
          </w:tcPr>
          <w:p w:rsidR="00BB70EB" w:rsidRPr="00BB70EB" w:rsidRDefault="00BB70EB" w:rsidP="00BB70EB">
            <w:pPr>
              <w:rPr>
                <w:sz w:val="20"/>
                <w:lang w:eastAsia="fr-FR"/>
              </w:rPr>
            </w:pPr>
          </w:p>
        </w:tc>
        <w:tc>
          <w:tcPr>
            <w:tcW w:w="3690" w:type="dxa"/>
          </w:tcPr>
          <w:p w:rsidR="00BB70EB" w:rsidRPr="00BB70EB" w:rsidRDefault="00BB70EB" w:rsidP="00BB70EB">
            <w:pPr>
              <w:rPr>
                <w:sz w:val="20"/>
                <w:lang w:eastAsia="fr-FR"/>
              </w:rPr>
            </w:pPr>
          </w:p>
        </w:tc>
        <w:tc>
          <w:tcPr>
            <w:tcW w:w="851" w:type="dxa"/>
          </w:tcPr>
          <w:p w:rsidR="00BB70EB" w:rsidRPr="00BB70EB" w:rsidRDefault="00BB70EB" w:rsidP="00BB70EB">
            <w:pPr>
              <w:rPr>
                <w:sz w:val="20"/>
                <w:lang w:eastAsia="fr-FR"/>
              </w:rPr>
            </w:pPr>
          </w:p>
        </w:tc>
        <w:tc>
          <w:tcPr>
            <w:tcW w:w="850" w:type="dxa"/>
          </w:tcPr>
          <w:p w:rsidR="00BB70EB" w:rsidRPr="00BB70EB" w:rsidRDefault="00BB70EB" w:rsidP="00BB70EB">
            <w:pPr>
              <w:rPr>
                <w:sz w:val="20"/>
                <w:lang w:eastAsia="fr-FR"/>
              </w:rPr>
            </w:pPr>
          </w:p>
        </w:tc>
        <w:tc>
          <w:tcPr>
            <w:tcW w:w="837" w:type="dxa"/>
          </w:tcPr>
          <w:p w:rsidR="00BB70EB" w:rsidRPr="00BB70EB" w:rsidRDefault="00BB70EB" w:rsidP="00BB70EB">
            <w:pPr>
              <w:rPr>
                <w:sz w:val="18"/>
                <w:lang w:eastAsia="fr-FR"/>
              </w:rPr>
            </w:pPr>
          </w:p>
        </w:tc>
        <w:tc>
          <w:tcPr>
            <w:tcW w:w="840" w:type="dxa"/>
          </w:tcPr>
          <w:p w:rsidR="00BB70EB" w:rsidRPr="00BB70EB" w:rsidRDefault="00BB70EB" w:rsidP="00BD0975">
            <w:pPr>
              <w:jc w:val="center"/>
              <w:rPr>
                <w:sz w:val="20"/>
                <w:lang w:eastAsia="fr-FR"/>
              </w:rPr>
            </w:pPr>
          </w:p>
        </w:tc>
        <w:tc>
          <w:tcPr>
            <w:tcW w:w="2292" w:type="dxa"/>
          </w:tcPr>
          <w:p w:rsidR="00BB70EB" w:rsidRPr="00BB70EB" w:rsidRDefault="00BB70EB" w:rsidP="00BB70EB">
            <w:pPr>
              <w:rPr>
                <w:sz w:val="18"/>
                <w:lang w:eastAsia="fr-FR"/>
              </w:rPr>
            </w:pPr>
          </w:p>
        </w:tc>
      </w:tr>
      <w:tr w:rsidR="00BB70EB" w:rsidRPr="00BB70EB" w:rsidTr="000F21A6">
        <w:tc>
          <w:tcPr>
            <w:tcW w:w="529" w:type="dxa"/>
          </w:tcPr>
          <w:p w:rsidR="00BB70EB" w:rsidRPr="00BB70EB" w:rsidRDefault="00BB70EB" w:rsidP="00BB70EB">
            <w:pPr>
              <w:rPr>
                <w:lang w:eastAsia="fr-FR"/>
              </w:rPr>
            </w:pPr>
            <w:r w:rsidRPr="00BB70EB">
              <w:rPr>
                <w:lang w:eastAsia="fr-FR"/>
              </w:rPr>
              <w:t>65</w:t>
            </w:r>
          </w:p>
        </w:tc>
        <w:tc>
          <w:tcPr>
            <w:tcW w:w="3690" w:type="dxa"/>
          </w:tcPr>
          <w:p w:rsidR="00BB70EB" w:rsidRPr="00BB70EB" w:rsidRDefault="00BB70EB" w:rsidP="00BB70EB">
            <w:pPr>
              <w:rPr>
                <w:lang w:eastAsia="fr-FR"/>
              </w:rPr>
            </w:pPr>
            <w:r w:rsidRPr="00BB70EB">
              <w:rPr>
                <w:lang w:eastAsia="fr-FR"/>
              </w:rPr>
              <w:t>Vérifier l’appro. machine</w:t>
            </w:r>
          </w:p>
        </w:tc>
        <w:tc>
          <w:tcPr>
            <w:tcW w:w="851" w:type="dxa"/>
          </w:tcPr>
          <w:p w:rsidR="00BB70EB" w:rsidRPr="00BB70EB" w:rsidRDefault="00BB70EB" w:rsidP="00BB70EB">
            <w:pPr>
              <w:rPr>
                <w:lang w:eastAsia="fr-FR"/>
              </w:rPr>
            </w:pPr>
            <w:r w:rsidRPr="00BB70EB">
              <w:rPr>
                <w:lang w:eastAsia="fr-FR"/>
              </w:rPr>
              <w:t>MR</w:t>
            </w:r>
          </w:p>
        </w:tc>
        <w:tc>
          <w:tcPr>
            <w:tcW w:w="850" w:type="dxa"/>
          </w:tcPr>
          <w:p w:rsidR="00BB70EB" w:rsidRPr="00BB70EB" w:rsidRDefault="00BB70EB" w:rsidP="00BB70EB">
            <w:pPr>
              <w:rPr>
                <w:sz w:val="20"/>
                <w:lang w:eastAsia="fr-FR"/>
              </w:rPr>
            </w:pPr>
            <w:r w:rsidRPr="00BB70EB">
              <w:rPr>
                <w:sz w:val="20"/>
                <w:lang w:eastAsia="fr-FR"/>
              </w:rPr>
              <w:t>Atelier</w:t>
            </w:r>
          </w:p>
        </w:tc>
        <w:tc>
          <w:tcPr>
            <w:tcW w:w="837" w:type="dxa"/>
          </w:tcPr>
          <w:p w:rsidR="00BB70EB" w:rsidRPr="00BB70EB" w:rsidRDefault="00BB70EB" w:rsidP="00BD0975">
            <w:pPr>
              <w:rPr>
                <w:sz w:val="18"/>
                <w:lang w:eastAsia="fr-FR"/>
              </w:rPr>
            </w:pPr>
            <w:r w:rsidRPr="00BB70EB">
              <w:rPr>
                <w:sz w:val="18"/>
                <w:lang w:eastAsia="fr-FR"/>
              </w:rPr>
              <w:t>1/12/</w:t>
            </w:r>
            <w:r w:rsidR="00BD0975">
              <w:rPr>
                <w:sz w:val="18"/>
                <w:lang w:eastAsia="fr-FR"/>
              </w:rPr>
              <w:t>15</w:t>
            </w:r>
          </w:p>
        </w:tc>
        <w:tc>
          <w:tcPr>
            <w:tcW w:w="840" w:type="dxa"/>
          </w:tcPr>
          <w:p w:rsidR="00BB70EB" w:rsidRPr="00BB70EB" w:rsidRDefault="00BB70EB" w:rsidP="00BD0975">
            <w:pPr>
              <w:jc w:val="center"/>
              <w:rPr>
                <w:sz w:val="18"/>
                <w:lang w:eastAsia="fr-FR"/>
              </w:rPr>
            </w:pPr>
            <w:r w:rsidRPr="00BB70EB">
              <w:rPr>
                <w:sz w:val="18"/>
                <w:lang w:eastAsia="fr-FR"/>
              </w:rPr>
              <w:t>1H</w:t>
            </w:r>
          </w:p>
        </w:tc>
        <w:tc>
          <w:tcPr>
            <w:tcW w:w="2292" w:type="dxa"/>
          </w:tcPr>
          <w:p w:rsidR="00BB70EB" w:rsidRPr="00BB70EB" w:rsidRDefault="00BB70EB" w:rsidP="00BB70EB">
            <w:pPr>
              <w:rPr>
                <w:lang w:eastAsia="fr-FR"/>
              </w:rPr>
            </w:pPr>
            <w:r w:rsidRPr="00BB70EB">
              <w:rPr>
                <w:lang w:eastAsia="fr-FR"/>
              </w:rPr>
              <w:t>Appel Offre</w:t>
            </w:r>
          </w:p>
        </w:tc>
      </w:tr>
      <w:tr w:rsidR="00BB70EB" w:rsidRPr="00BB70EB" w:rsidTr="000F21A6">
        <w:tc>
          <w:tcPr>
            <w:tcW w:w="529" w:type="dxa"/>
          </w:tcPr>
          <w:p w:rsidR="00BB70EB" w:rsidRPr="00BB70EB" w:rsidRDefault="00BB70EB" w:rsidP="00BB70EB">
            <w:pPr>
              <w:rPr>
                <w:sz w:val="20"/>
                <w:lang w:eastAsia="fr-FR"/>
              </w:rPr>
            </w:pPr>
            <w:r w:rsidRPr="00BB70EB">
              <w:rPr>
                <w:sz w:val="20"/>
                <w:lang w:eastAsia="fr-FR"/>
              </w:rPr>
              <w:t>70</w:t>
            </w:r>
          </w:p>
        </w:tc>
        <w:tc>
          <w:tcPr>
            <w:tcW w:w="3690" w:type="dxa"/>
          </w:tcPr>
          <w:p w:rsidR="00BB70EB" w:rsidRPr="00BB70EB" w:rsidRDefault="00BB70EB" w:rsidP="00BB70EB">
            <w:pPr>
              <w:rPr>
                <w:sz w:val="20"/>
                <w:lang w:eastAsia="fr-FR"/>
              </w:rPr>
            </w:pPr>
            <w:r w:rsidRPr="00BB70EB">
              <w:rPr>
                <w:sz w:val="20"/>
                <w:lang w:eastAsia="fr-FR"/>
              </w:rPr>
              <w:t>Lancer la production</w:t>
            </w:r>
          </w:p>
        </w:tc>
        <w:tc>
          <w:tcPr>
            <w:tcW w:w="851" w:type="dxa"/>
          </w:tcPr>
          <w:p w:rsidR="00BB70EB" w:rsidRPr="00BB70EB" w:rsidRDefault="00BB70EB" w:rsidP="00BB70EB">
            <w:pPr>
              <w:rPr>
                <w:sz w:val="20"/>
                <w:lang w:eastAsia="fr-FR"/>
              </w:rPr>
            </w:pPr>
            <w:r w:rsidRPr="00BB70EB">
              <w:rPr>
                <w:sz w:val="20"/>
                <w:lang w:eastAsia="fr-FR"/>
              </w:rPr>
              <w:t>MR</w:t>
            </w:r>
          </w:p>
        </w:tc>
        <w:tc>
          <w:tcPr>
            <w:tcW w:w="850" w:type="dxa"/>
          </w:tcPr>
          <w:p w:rsidR="00BB70EB" w:rsidRPr="00BB70EB" w:rsidRDefault="00BB70EB" w:rsidP="00BB70EB">
            <w:pPr>
              <w:rPr>
                <w:sz w:val="20"/>
                <w:lang w:eastAsia="fr-FR"/>
              </w:rPr>
            </w:pPr>
            <w:r w:rsidRPr="00BB70EB">
              <w:rPr>
                <w:sz w:val="20"/>
                <w:lang w:eastAsia="fr-FR"/>
              </w:rPr>
              <w:t>Atelier</w:t>
            </w:r>
          </w:p>
        </w:tc>
        <w:tc>
          <w:tcPr>
            <w:tcW w:w="837" w:type="dxa"/>
          </w:tcPr>
          <w:p w:rsidR="00BB70EB" w:rsidRPr="00BB70EB" w:rsidRDefault="00BB70EB" w:rsidP="00BD0975">
            <w:pPr>
              <w:rPr>
                <w:sz w:val="18"/>
                <w:lang w:eastAsia="fr-FR"/>
              </w:rPr>
            </w:pPr>
            <w:r w:rsidRPr="00BB70EB">
              <w:rPr>
                <w:sz w:val="18"/>
                <w:lang w:eastAsia="fr-FR"/>
              </w:rPr>
              <w:t>1/</w:t>
            </w:r>
            <w:r w:rsidR="00BD0975">
              <w:rPr>
                <w:sz w:val="18"/>
                <w:lang w:eastAsia="fr-FR"/>
              </w:rPr>
              <w:t>0</w:t>
            </w:r>
            <w:r w:rsidRPr="00BB70EB">
              <w:rPr>
                <w:sz w:val="18"/>
                <w:lang w:eastAsia="fr-FR"/>
              </w:rPr>
              <w:t>1/</w:t>
            </w:r>
            <w:r w:rsidR="00BD0975">
              <w:rPr>
                <w:sz w:val="18"/>
                <w:lang w:eastAsia="fr-FR"/>
              </w:rPr>
              <w:t>16</w:t>
            </w:r>
          </w:p>
        </w:tc>
        <w:tc>
          <w:tcPr>
            <w:tcW w:w="840" w:type="dxa"/>
          </w:tcPr>
          <w:p w:rsidR="00BB70EB" w:rsidRPr="00BB70EB" w:rsidRDefault="00BB70EB" w:rsidP="00BD0975">
            <w:pPr>
              <w:jc w:val="center"/>
              <w:rPr>
                <w:sz w:val="20"/>
                <w:lang w:eastAsia="fr-FR"/>
              </w:rPr>
            </w:pPr>
            <w:r w:rsidRPr="00BB70EB">
              <w:rPr>
                <w:sz w:val="20"/>
                <w:lang w:eastAsia="fr-FR"/>
              </w:rPr>
              <w:t>2 m</w:t>
            </w:r>
          </w:p>
        </w:tc>
        <w:tc>
          <w:tcPr>
            <w:tcW w:w="2292" w:type="dxa"/>
          </w:tcPr>
          <w:p w:rsidR="00BB70EB" w:rsidRPr="00BB70EB" w:rsidRDefault="00BB70EB" w:rsidP="00BB70EB">
            <w:pPr>
              <w:rPr>
                <w:sz w:val="18"/>
                <w:lang w:eastAsia="fr-FR"/>
              </w:rPr>
            </w:pPr>
            <w:r w:rsidRPr="00BB70EB">
              <w:rPr>
                <w:sz w:val="18"/>
                <w:lang w:eastAsia="fr-FR"/>
              </w:rPr>
              <w:t>Machine, 3 salariés, matière première, dossier de définition</w:t>
            </w:r>
          </w:p>
        </w:tc>
      </w:tr>
      <w:tr w:rsidR="00BB70EB" w:rsidRPr="00BB70EB" w:rsidTr="000F21A6">
        <w:tc>
          <w:tcPr>
            <w:tcW w:w="529" w:type="dxa"/>
          </w:tcPr>
          <w:p w:rsidR="00BB70EB" w:rsidRPr="00BB70EB" w:rsidRDefault="00BB70EB" w:rsidP="00BB70EB">
            <w:pPr>
              <w:rPr>
                <w:sz w:val="20"/>
                <w:lang w:eastAsia="fr-FR"/>
              </w:rPr>
            </w:pPr>
          </w:p>
        </w:tc>
        <w:tc>
          <w:tcPr>
            <w:tcW w:w="3690" w:type="dxa"/>
          </w:tcPr>
          <w:p w:rsidR="00BB70EB" w:rsidRPr="00BB70EB" w:rsidRDefault="00BB70EB" w:rsidP="00BB70EB">
            <w:pPr>
              <w:rPr>
                <w:sz w:val="20"/>
                <w:lang w:eastAsia="fr-FR"/>
              </w:rPr>
            </w:pPr>
          </w:p>
        </w:tc>
        <w:tc>
          <w:tcPr>
            <w:tcW w:w="851" w:type="dxa"/>
          </w:tcPr>
          <w:p w:rsidR="00BB70EB" w:rsidRPr="00BB70EB" w:rsidRDefault="00BB70EB" w:rsidP="00BB70EB">
            <w:pPr>
              <w:rPr>
                <w:sz w:val="20"/>
                <w:lang w:eastAsia="fr-FR"/>
              </w:rPr>
            </w:pPr>
          </w:p>
        </w:tc>
        <w:tc>
          <w:tcPr>
            <w:tcW w:w="850" w:type="dxa"/>
          </w:tcPr>
          <w:p w:rsidR="00BB70EB" w:rsidRPr="00BB70EB" w:rsidRDefault="00BB70EB" w:rsidP="00BB70EB">
            <w:pPr>
              <w:rPr>
                <w:sz w:val="20"/>
                <w:lang w:eastAsia="fr-FR"/>
              </w:rPr>
            </w:pPr>
          </w:p>
        </w:tc>
        <w:tc>
          <w:tcPr>
            <w:tcW w:w="837" w:type="dxa"/>
          </w:tcPr>
          <w:p w:rsidR="00BB70EB" w:rsidRPr="00BB70EB" w:rsidRDefault="00BB70EB" w:rsidP="00BB70EB">
            <w:pPr>
              <w:rPr>
                <w:sz w:val="18"/>
                <w:lang w:eastAsia="fr-FR"/>
              </w:rPr>
            </w:pPr>
          </w:p>
        </w:tc>
        <w:tc>
          <w:tcPr>
            <w:tcW w:w="840" w:type="dxa"/>
          </w:tcPr>
          <w:p w:rsidR="00BB70EB" w:rsidRPr="00BB70EB" w:rsidRDefault="00BB70EB" w:rsidP="00BB70EB">
            <w:pPr>
              <w:rPr>
                <w:sz w:val="20"/>
                <w:lang w:eastAsia="fr-FR"/>
              </w:rPr>
            </w:pPr>
          </w:p>
        </w:tc>
        <w:tc>
          <w:tcPr>
            <w:tcW w:w="2292" w:type="dxa"/>
          </w:tcPr>
          <w:p w:rsidR="00BB70EB" w:rsidRPr="00BB70EB" w:rsidRDefault="00BB70EB" w:rsidP="00BB70EB">
            <w:pPr>
              <w:rPr>
                <w:sz w:val="18"/>
                <w:lang w:eastAsia="fr-FR"/>
              </w:rPr>
            </w:pPr>
          </w:p>
        </w:tc>
      </w:tr>
      <w:tr w:rsidR="00BB70EB" w:rsidRPr="00BB70EB" w:rsidTr="000F21A6">
        <w:tc>
          <w:tcPr>
            <w:tcW w:w="529" w:type="dxa"/>
          </w:tcPr>
          <w:p w:rsidR="00BB70EB" w:rsidRPr="00BB70EB" w:rsidRDefault="00BB70EB" w:rsidP="00BB70EB">
            <w:pPr>
              <w:rPr>
                <w:sz w:val="20"/>
                <w:lang w:eastAsia="fr-FR"/>
              </w:rPr>
            </w:pPr>
          </w:p>
        </w:tc>
        <w:tc>
          <w:tcPr>
            <w:tcW w:w="3690" w:type="dxa"/>
          </w:tcPr>
          <w:p w:rsidR="00BB70EB" w:rsidRPr="00BB70EB" w:rsidRDefault="00BB70EB" w:rsidP="00BB70EB">
            <w:pPr>
              <w:rPr>
                <w:sz w:val="20"/>
                <w:lang w:eastAsia="fr-FR"/>
              </w:rPr>
            </w:pPr>
          </w:p>
        </w:tc>
        <w:tc>
          <w:tcPr>
            <w:tcW w:w="851" w:type="dxa"/>
          </w:tcPr>
          <w:p w:rsidR="00BB70EB" w:rsidRPr="00BB70EB" w:rsidRDefault="00BB70EB" w:rsidP="00BB70EB">
            <w:pPr>
              <w:rPr>
                <w:sz w:val="20"/>
                <w:lang w:eastAsia="fr-FR"/>
              </w:rPr>
            </w:pPr>
          </w:p>
        </w:tc>
        <w:tc>
          <w:tcPr>
            <w:tcW w:w="850" w:type="dxa"/>
          </w:tcPr>
          <w:p w:rsidR="00BB70EB" w:rsidRPr="00BB70EB" w:rsidRDefault="00BB70EB" w:rsidP="00BB70EB">
            <w:pPr>
              <w:rPr>
                <w:sz w:val="20"/>
                <w:lang w:eastAsia="fr-FR"/>
              </w:rPr>
            </w:pPr>
          </w:p>
        </w:tc>
        <w:tc>
          <w:tcPr>
            <w:tcW w:w="837" w:type="dxa"/>
          </w:tcPr>
          <w:p w:rsidR="00BB70EB" w:rsidRPr="00BB70EB" w:rsidRDefault="00BB70EB" w:rsidP="00BB70EB">
            <w:pPr>
              <w:rPr>
                <w:sz w:val="18"/>
                <w:lang w:eastAsia="fr-FR"/>
              </w:rPr>
            </w:pPr>
          </w:p>
        </w:tc>
        <w:tc>
          <w:tcPr>
            <w:tcW w:w="840" w:type="dxa"/>
          </w:tcPr>
          <w:p w:rsidR="00BB70EB" w:rsidRPr="00BB70EB" w:rsidRDefault="00BB70EB" w:rsidP="00BB70EB">
            <w:pPr>
              <w:rPr>
                <w:sz w:val="20"/>
                <w:lang w:eastAsia="fr-FR"/>
              </w:rPr>
            </w:pPr>
          </w:p>
        </w:tc>
        <w:tc>
          <w:tcPr>
            <w:tcW w:w="2292" w:type="dxa"/>
          </w:tcPr>
          <w:p w:rsidR="00BB70EB" w:rsidRPr="00BB70EB" w:rsidRDefault="00BB70EB" w:rsidP="00BB70EB">
            <w:pPr>
              <w:rPr>
                <w:sz w:val="18"/>
                <w:lang w:eastAsia="fr-FR"/>
              </w:rPr>
            </w:pPr>
          </w:p>
        </w:tc>
      </w:tr>
    </w:tbl>
    <w:p w:rsidR="00BB70EB" w:rsidRPr="00BB70EB" w:rsidRDefault="00BB70EB" w:rsidP="00BB70EB">
      <w:pPr>
        <w:rPr>
          <w:lang w:eastAsia="fr-FR"/>
        </w:rPr>
      </w:pPr>
    </w:p>
    <w:p w:rsidR="00BB70EB" w:rsidRPr="00BB70EB" w:rsidRDefault="00BB70EB" w:rsidP="00BB70EB">
      <w:pPr>
        <w:spacing w:after="360" w:line="240" w:lineRule="auto"/>
        <w:ind w:left="1701"/>
        <w:rPr>
          <w:rFonts w:cs="Arial"/>
          <w:szCs w:val="22"/>
          <w:lang w:eastAsia="fr-FR"/>
        </w:rPr>
      </w:pPr>
      <w:r w:rsidRPr="00BB70EB">
        <w:rPr>
          <w:rFonts w:cs="Arial"/>
          <w:szCs w:val="22"/>
          <w:lang w:eastAsia="fr-FR"/>
        </w:rPr>
        <w:t>Attention : cet outil n’est pas un GANNT ou un PERT.</w:t>
      </w:r>
    </w:p>
    <w:p w:rsidR="00DC5086" w:rsidRDefault="00DC5086" w:rsidP="00A940AD"/>
    <w:sectPr w:rsidR="00DC5086" w:rsidSect="00BD44F8">
      <w:headerReference w:type="even" r:id="rId15"/>
      <w:headerReference w:type="default" r:id="rId16"/>
      <w:footerReference w:type="even" r:id="rId17"/>
      <w:footerReference w:type="default" r:id="rId18"/>
      <w:headerReference w:type="first" r:id="rId19"/>
      <w:footerReference w:type="first" r:id="rId20"/>
      <w:pgSz w:w="11906" w:h="16838"/>
      <w:pgMar w:top="261" w:right="1417" w:bottom="993" w:left="1417" w:header="566" w:footer="23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3224" w:rsidRDefault="006F3224" w:rsidP="00246A19">
      <w:pPr>
        <w:spacing w:line="240" w:lineRule="auto"/>
      </w:pPr>
      <w:r>
        <w:separator/>
      </w:r>
    </w:p>
  </w:endnote>
  <w:endnote w:type="continuationSeparator" w:id="0">
    <w:p w:rsidR="006F3224" w:rsidRDefault="006F3224" w:rsidP="00246A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4F8" w:rsidRDefault="00BD44F8">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0AD" w:rsidRPr="009E7591" w:rsidRDefault="00A940AD" w:rsidP="0097502F">
    <w:pPr>
      <w:pStyle w:val="NormalLaubade"/>
      <w:tabs>
        <w:tab w:val="left" w:pos="7513"/>
      </w:tabs>
      <w:rPr>
        <w:i/>
      </w:rPr>
    </w:pPr>
    <w:r w:rsidRPr="009E7591">
      <w:t xml:space="preserve">Le </w:t>
    </w:r>
    <w:r w:rsidR="0097502F">
      <w:t>12</w:t>
    </w:r>
    <w:r>
      <w:t xml:space="preserve"> août 2015</w:t>
    </w:r>
    <w:r w:rsidRPr="009E7591">
      <w:rPr>
        <w:b/>
        <w:color w:val="BF5585"/>
        <w:sz w:val="36"/>
        <w:vertAlign w:val="superscript"/>
      </w:rPr>
      <w:tab/>
    </w:r>
    <w:r w:rsidRPr="009E7591">
      <w:t xml:space="preserve">Page </w:t>
    </w:r>
    <w:r w:rsidRPr="009E7591">
      <w:rPr>
        <w:i/>
      </w:rPr>
      <w:fldChar w:fldCharType="begin"/>
    </w:r>
    <w:r w:rsidRPr="009E7591">
      <w:instrText xml:space="preserve"> PAGE   \* MERGEFORMAT </w:instrText>
    </w:r>
    <w:r w:rsidRPr="009E7591">
      <w:rPr>
        <w:i/>
      </w:rPr>
      <w:fldChar w:fldCharType="separate"/>
    </w:r>
    <w:r w:rsidR="00BD44F8">
      <w:rPr>
        <w:noProof/>
      </w:rPr>
      <w:t>13</w:t>
    </w:r>
    <w:r w:rsidRPr="009E7591">
      <w:rPr>
        <w:i/>
      </w:rPr>
      <w:fldChar w:fldCharType="end"/>
    </w:r>
    <w:r w:rsidRPr="009E7591">
      <w:t xml:space="preserve"> sur </w:t>
    </w:r>
    <w:fldSimple w:instr=" NUMPAGES   \* MERGEFORMAT ">
      <w:r w:rsidR="00BD44F8">
        <w:rPr>
          <w:noProof/>
        </w:rPr>
        <w:t>13</w:t>
      </w:r>
    </w:fldSimple>
  </w:p>
  <w:p w:rsidR="00A940AD" w:rsidRPr="00342527" w:rsidRDefault="00A940AD" w:rsidP="00A940AD">
    <w:pPr>
      <w:pStyle w:val="Pieddepage"/>
      <w:spacing w:line="240" w:lineRule="auto"/>
      <w:rPr>
        <w:rFonts w:ascii="Century Gothic" w:hAnsi="Century Gothic"/>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4F8" w:rsidRPr="00BD44F8" w:rsidRDefault="00BD44F8" w:rsidP="00BD44F8">
    <w:pPr>
      <w:pStyle w:val="NormalLaubade"/>
      <w:tabs>
        <w:tab w:val="left" w:pos="7513"/>
      </w:tabs>
      <w:rPr>
        <w:i/>
      </w:rPr>
    </w:pPr>
    <w:r w:rsidRPr="009E7591">
      <w:t xml:space="preserve">Le </w:t>
    </w:r>
    <w:r>
      <w:t>12 août 2015</w:t>
    </w:r>
    <w:r w:rsidRPr="009E7591">
      <w:rPr>
        <w:b/>
        <w:color w:val="BF5585"/>
        <w:sz w:val="36"/>
        <w:vertAlign w:val="superscript"/>
      </w:rPr>
      <w:tab/>
    </w:r>
    <w:r w:rsidRPr="009E7591">
      <w:t xml:space="preserve">Page </w:t>
    </w:r>
    <w:r w:rsidRPr="009E7591">
      <w:rPr>
        <w:i/>
      </w:rPr>
      <w:fldChar w:fldCharType="begin"/>
    </w:r>
    <w:r w:rsidRPr="009E7591">
      <w:instrText xml:space="preserve"> PAGE   \* MERGEFORMAT </w:instrText>
    </w:r>
    <w:r w:rsidRPr="009E7591">
      <w:rPr>
        <w:i/>
      </w:rPr>
      <w:fldChar w:fldCharType="separate"/>
    </w:r>
    <w:r w:rsidR="006F3224">
      <w:rPr>
        <w:noProof/>
      </w:rPr>
      <w:t>1</w:t>
    </w:r>
    <w:r w:rsidRPr="009E7591">
      <w:rPr>
        <w:i/>
      </w:rPr>
      <w:fldChar w:fldCharType="end"/>
    </w:r>
    <w:r w:rsidRPr="009E7591">
      <w:t xml:space="preserve"> sur </w:t>
    </w:r>
    <w:r>
      <w:fldChar w:fldCharType="begin"/>
    </w:r>
    <w:r>
      <w:instrText xml:space="preserve"> NUMPAGES   \* MERGEFORMAT </w:instrText>
    </w:r>
    <w:r>
      <w:fldChar w:fldCharType="separate"/>
    </w:r>
    <w:r w:rsidR="006F3224">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3224" w:rsidRDefault="006F3224" w:rsidP="00246A19">
      <w:pPr>
        <w:spacing w:line="240" w:lineRule="auto"/>
      </w:pPr>
      <w:r>
        <w:separator/>
      </w:r>
    </w:p>
  </w:footnote>
  <w:footnote w:type="continuationSeparator" w:id="0">
    <w:p w:rsidR="006F3224" w:rsidRDefault="006F3224" w:rsidP="00246A1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4F8" w:rsidRDefault="00BD44F8">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Grilledutableau"/>
      <w:tblW w:w="9889" w:type="dxa"/>
      <w:tblInd w:w="0" w:type="dxa"/>
      <w:tblLook w:val="04A0" w:firstRow="1" w:lastRow="0" w:firstColumn="1" w:lastColumn="0" w:noHBand="0" w:noVBand="1"/>
    </w:tblPr>
    <w:tblGrid>
      <w:gridCol w:w="3073"/>
      <w:gridCol w:w="3432"/>
      <w:gridCol w:w="3384"/>
    </w:tblGrid>
    <w:tr w:rsidR="00A940AD" w:rsidTr="00A940AD">
      <w:trPr>
        <w:trHeight w:val="1262"/>
      </w:trPr>
      <w:tc>
        <w:tcPr>
          <w:tcW w:w="3073" w:type="dxa"/>
          <w:tcBorders>
            <w:top w:val="nil"/>
            <w:left w:val="nil"/>
            <w:bottom w:val="single" w:sz="4" w:space="0" w:color="auto"/>
            <w:right w:val="single" w:sz="4" w:space="0" w:color="auto"/>
          </w:tcBorders>
          <w:vAlign w:val="center"/>
          <w:hideMark/>
        </w:tcPr>
        <w:p w:rsidR="00A940AD" w:rsidRDefault="00A940AD" w:rsidP="00A940AD">
          <w:pPr>
            <w:jc w:val="center"/>
          </w:pPr>
          <w:r>
            <w:rPr>
              <w:noProof/>
              <w:lang w:eastAsia="fr-FR"/>
            </w:rPr>
            <w:drawing>
              <wp:inline distT="0" distB="0" distL="0" distR="0" wp14:anchorId="0D016B8F" wp14:editId="0A8816E8">
                <wp:extent cx="1386840" cy="556260"/>
                <wp:effectExtent l="0" t="0" r="3810" b="0"/>
                <wp:docPr id="4" name="Image 4" descr="Classe Manag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Classe Manag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6840" cy="556260"/>
                        </a:xfrm>
                        <a:prstGeom prst="rect">
                          <a:avLst/>
                        </a:prstGeom>
                        <a:noFill/>
                        <a:ln>
                          <a:noFill/>
                        </a:ln>
                      </pic:spPr>
                    </pic:pic>
                  </a:graphicData>
                </a:graphic>
              </wp:inline>
            </w:drawing>
          </w:r>
        </w:p>
      </w:tc>
      <w:tc>
        <w:tcPr>
          <w:tcW w:w="343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A940AD" w:rsidRPr="00A940AD" w:rsidRDefault="00A940AD" w:rsidP="00A940AD">
          <w:pPr>
            <w:pStyle w:val="HautdepageCM"/>
            <w:rPr>
              <w:b/>
              <w:szCs w:val="48"/>
            </w:rPr>
          </w:pPr>
          <w:r w:rsidRPr="00A940AD">
            <w:rPr>
              <w:szCs w:val="48"/>
            </w:rPr>
            <w:t xml:space="preserve">TOPO </w:t>
          </w:r>
        </w:p>
        <w:p w:rsidR="00A940AD" w:rsidRDefault="00A940AD" w:rsidP="00BB70EB">
          <w:pPr>
            <w:pStyle w:val="HautdepageCM"/>
            <w:rPr>
              <w:b/>
              <w:sz w:val="40"/>
            </w:rPr>
          </w:pPr>
          <w:r w:rsidRPr="00A940AD">
            <w:rPr>
              <w:b/>
              <w:sz w:val="28"/>
            </w:rPr>
            <w:t xml:space="preserve">Analyse </w:t>
          </w:r>
          <w:r w:rsidR="00BB70EB">
            <w:rPr>
              <w:b/>
              <w:sz w:val="28"/>
            </w:rPr>
            <w:t>Projets</w:t>
          </w:r>
          <w:r w:rsidRPr="00A940AD">
            <w:rPr>
              <w:b/>
              <w:sz w:val="28"/>
            </w:rPr>
            <w:t xml:space="preserve"> </w:t>
          </w:r>
        </w:p>
      </w:tc>
      <w:tc>
        <w:tcPr>
          <w:tcW w:w="3384" w:type="dxa"/>
          <w:tcBorders>
            <w:top w:val="nil"/>
            <w:left w:val="single" w:sz="4" w:space="0" w:color="auto"/>
            <w:bottom w:val="single" w:sz="4" w:space="0" w:color="auto"/>
            <w:right w:val="nil"/>
          </w:tcBorders>
          <w:vAlign w:val="center"/>
          <w:hideMark/>
        </w:tcPr>
        <w:p w:rsidR="00A940AD" w:rsidRDefault="00A940AD" w:rsidP="00A940AD">
          <w:pPr>
            <w:jc w:val="center"/>
          </w:pPr>
          <w:r>
            <w:rPr>
              <w:noProof/>
              <w:lang w:eastAsia="fr-FR"/>
            </w:rPr>
            <w:drawing>
              <wp:inline distT="0" distB="0" distL="0" distR="0" wp14:anchorId="21E38079" wp14:editId="2FC472A8">
                <wp:extent cx="1638300" cy="92202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38300" cy="922020"/>
                        </a:xfrm>
                        <a:prstGeom prst="rect">
                          <a:avLst/>
                        </a:prstGeom>
                        <a:noFill/>
                        <a:ln>
                          <a:noFill/>
                        </a:ln>
                      </pic:spPr>
                    </pic:pic>
                  </a:graphicData>
                </a:graphic>
              </wp:inline>
            </w:drawing>
          </w:r>
          <w:r>
            <w:rPr>
              <w:sz w:val="160"/>
            </w:rPr>
            <w:t xml:space="preserve"> </w:t>
          </w:r>
        </w:p>
      </w:tc>
    </w:tr>
  </w:tbl>
  <w:p w:rsidR="00A940AD" w:rsidRDefault="00A940AD">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4F8" w:rsidRDefault="00BD44F8">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4E544C66"/>
    <w:lvl w:ilvl="0">
      <w:start w:val="1"/>
      <w:numFmt w:val="decimal"/>
      <w:pStyle w:val="Listenumros"/>
      <w:lvlText w:val="%1."/>
      <w:lvlJc w:val="left"/>
      <w:pPr>
        <w:tabs>
          <w:tab w:val="num" w:pos="360"/>
        </w:tabs>
        <w:ind w:left="360" w:hanging="360"/>
      </w:pPr>
    </w:lvl>
  </w:abstractNum>
  <w:abstractNum w:abstractNumId="1">
    <w:nsid w:val="0C194B8A"/>
    <w:multiLevelType w:val="hybridMultilevel"/>
    <w:tmpl w:val="94DC600A"/>
    <w:lvl w:ilvl="0" w:tplc="F960968C">
      <w:start w:val="1"/>
      <w:numFmt w:val="decimal"/>
      <w:lvlText w:val="%1."/>
      <w:lvlJc w:val="left"/>
      <w:pPr>
        <w:ind w:left="1920" w:hanging="360"/>
      </w:pPr>
      <w:rPr>
        <w:rFonts w:ascii="Calibri" w:hAnsi="Calibri"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627122B"/>
    <w:multiLevelType w:val="hybridMultilevel"/>
    <w:tmpl w:val="5E3EE92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6E97CEE"/>
    <w:multiLevelType w:val="hybridMultilevel"/>
    <w:tmpl w:val="2C947F76"/>
    <w:lvl w:ilvl="0" w:tplc="0DC22EAC">
      <w:start w:val="1"/>
      <w:numFmt w:val="decimal"/>
      <w:lvlText w:val="%1."/>
      <w:lvlJc w:val="left"/>
      <w:pPr>
        <w:ind w:left="2280" w:hanging="360"/>
      </w:pPr>
      <w:rPr>
        <w:rFonts w:ascii="Calibri" w:hAnsi="Calibri" w:hint="default"/>
        <w:sz w:val="22"/>
      </w:rPr>
    </w:lvl>
    <w:lvl w:ilvl="1" w:tplc="040C0019" w:tentative="1">
      <w:start w:val="1"/>
      <w:numFmt w:val="lowerLetter"/>
      <w:lvlText w:val="%2."/>
      <w:lvlJc w:val="left"/>
      <w:pPr>
        <w:ind w:left="3000" w:hanging="360"/>
      </w:pPr>
    </w:lvl>
    <w:lvl w:ilvl="2" w:tplc="040C001B" w:tentative="1">
      <w:start w:val="1"/>
      <w:numFmt w:val="lowerRoman"/>
      <w:lvlText w:val="%3."/>
      <w:lvlJc w:val="right"/>
      <w:pPr>
        <w:ind w:left="3720" w:hanging="180"/>
      </w:pPr>
    </w:lvl>
    <w:lvl w:ilvl="3" w:tplc="040C000F" w:tentative="1">
      <w:start w:val="1"/>
      <w:numFmt w:val="decimal"/>
      <w:lvlText w:val="%4."/>
      <w:lvlJc w:val="left"/>
      <w:pPr>
        <w:ind w:left="4440" w:hanging="360"/>
      </w:pPr>
    </w:lvl>
    <w:lvl w:ilvl="4" w:tplc="040C0019" w:tentative="1">
      <w:start w:val="1"/>
      <w:numFmt w:val="lowerLetter"/>
      <w:lvlText w:val="%5."/>
      <w:lvlJc w:val="left"/>
      <w:pPr>
        <w:ind w:left="5160" w:hanging="360"/>
      </w:pPr>
    </w:lvl>
    <w:lvl w:ilvl="5" w:tplc="040C001B" w:tentative="1">
      <w:start w:val="1"/>
      <w:numFmt w:val="lowerRoman"/>
      <w:lvlText w:val="%6."/>
      <w:lvlJc w:val="right"/>
      <w:pPr>
        <w:ind w:left="5880" w:hanging="180"/>
      </w:pPr>
    </w:lvl>
    <w:lvl w:ilvl="6" w:tplc="040C000F" w:tentative="1">
      <w:start w:val="1"/>
      <w:numFmt w:val="decimal"/>
      <w:lvlText w:val="%7."/>
      <w:lvlJc w:val="left"/>
      <w:pPr>
        <w:ind w:left="6600" w:hanging="360"/>
      </w:pPr>
    </w:lvl>
    <w:lvl w:ilvl="7" w:tplc="040C0019" w:tentative="1">
      <w:start w:val="1"/>
      <w:numFmt w:val="lowerLetter"/>
      <w:lvlText w:val="%8."/>
      <w:lvlJc w:val="left"/>
      <w:pPr>
        <w:ind w:left="7320" w:hanging="360"/>
      </w:pPr>
    </w:lvl>
    <w:lvl w:ilvl="8" w:tplc="040C001B" w:tentative="1">
      <w:start w:val="1"/>
      <w:numFmt w:val="lowerRoman"/>
      <w:lvlText w:val="%9."/>
      <w:lvlJc w:val="right"/>
      <w:pPr>
        <w:ind w:left="8040" w:hanging="180"/>
      </w:pPr>
    </w:lvl>
  </w:abstractNum>
  <w:abstractNum w:abstractNumId="4">
    <w:nsid w:val="2DDC0EB7"/>
    <w:multiLevelType w:val="multilevel"/>
    <w:tmpl w:val="17D0F33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nsid w:val="2E065DA6"/>
    <w:multiLevelType w:val="hybridMultilevel"/>
    <w:tmpl w:val="9F96EB1E"/>
    <w:lvl w:ilvl="0" w:tplc="713C7B70">
      <w:start w:val="1"/>
      <w:numFmt w:val="bullet"/>
      <w:lvlText w:val=""/>
      <w:lvlJc w:val="left"/>
      <w:pPr>
        <w:tabs>
          <w:tab w:val="num" w:pos="1494"/>
        </w:tabs>
        <w:ind w:left="1134" w:firstLine="0"/>
      </w:pPr>
      <w:rPr>
        <w:rFonts w:ascii="Wingdings" w:hAnsi="Wingdings"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5AAD6496"/>
    <w:multiLevelType w:val="multilevel"/>
    <w:tmpl w:val="3EEC3C6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nsid w:val="66D41795"/>
    <w:multiLevelType w:val="hybridMultilevel"/>
    <w:tmpl w:val="BC26877C"/>
    <w:lvl w:ilvl="0" w:tplc="465EF7B0">
      <w:start w:val="1"/>
      <w:numFmt w:val="decimal"/>
      <w:lvlText w:val="%1."/>
      <w:lvlJc w:val="left"/>
      <w:pPr>
        <w:ind w:left="1920" w:hanging="360"/>
      </w:pPr>
      <w:rPr>
        <w:rFonts w:ascii="Calibri" w:hAnsi="Calibri"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788B422B"/>
    <w:multiLevelType w:val="multilevel"/>
    <w:tmpl w:val="A0B24244"/>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9">
    <w:nsid w:val="7A10793B"/>
    <w:multiLevelType w:val="hybridMultilevel"/>
    <w:tmpl w:val="BC0CD106"/>
    <w:lvl w:ilvl="0" w:tplc="497C7D34">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9"/>
  </w:num>
  <w:num w:numId="4">
    <w:abstractNumId w:val="6"/>
  </w:num>
  <w:num w:numId="5">
    <w:abstractNumId w:val="8"/>
  </w:num>
  <w:num w:numId="6">
    <w:abstractNumId w:val="5"/>
  </w:num>
  <w:num w:numId="7">
    <w:abstractNumId w:val="0"/>
  </w:num>
  <w:num w:numId="8">
    <w:abstractNumId w:val="1"/>
  </w:num>
  <w:num w:numId="9">
    <w:abstractNumId w:val="8"/>
  </w:num>
  <w:num w:numId="10">
    <w:abstractNumId w:val="8"/>
  </w:num>
  <w:num w:numId="11">
    <w:abstractNumId w:val="8"/>
  </w:num>
  <w:num w:numId="12">
    <w:abstractNumId w:val="8"/>
  </w:num>
  <w:num w:numId="13">
    <w:abstractNumId w:val="8"/>
  </w:num>
  <w:num w:numId="14">
    <w:abstractNumId w:val="8"/>
  </w:num>
  <w:num w:numId="15">
    <w:abstractNumId w:val="8"/>
  </w:num>
  <w:num w:numId="16">
    <w:abstractNumId w:val="8"/>
  </w:num>
  <w:num w:numId="17">
    <w:abstractNumId w:val="8"/>
  </w:num>
  <w:num w:numId="18">
    <w:abstractNumId w:val="5"/>
  </w:num>
  <w:num w:numId="19">
    <w:abstractNumId w:val="1"/>
  </w:num>
  <w:num w:numId="20">
    <w:abstractNumId w:val="7"/>
  </w:num>
  <w:num w:numId="21">
    <w:abstractNumId w:val="7"/>
    <w:lvlOverride w:ilvl="0">
      <w:startOverride w:val="1"/>
    </w:lvlOverride>
  </w:num>
  <w:num w:numId="22">
    <w:abstractNumId w:val="8"/>
  </w:num>
  <w:num w:numId="23">
    <w:abstractNumId w:val="8"/>
  </w:num>
  <w:num w:numId="24">
    <w:abstractNumId w:val="8"/>
  </w:num>
  <w:num w:numId="25">
    <w:abstractNumId w:val="8"/>
  </w:num>
  <w:num w:numId="26">
    <w:abstractNumId w:val="8"/>
  </w:num>
  <w:num w:numId="27">
    <w:abstractNumId w:val="8"/>
  </w:num>
  <w:num w:numId="28">
    <w:abstractNumId w:val="8"/>
  </w:num>
  <w:num w:numId="29">
    <w:abstractNumId w:val="8"/>
  </w:num>
  <w:num w:numId="30">
    <w:abstractNumId w:val="8"/>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086"/>
    <w:rsid w:val="00091F9E"/>
    <w:rsid w:val="000F5B97"/>
    <w:rsid w:val="00246A19"/>
    <w:rsid w:val="0064551F"/>
    <w:rsid w:val="006F3224"/>
    <w:rsid w:val="00764CEF"/>
    <w:rsid w:val="008910F1"/>
    <w:rsid w:val="0097502F"/>
    <w:rsid w:val="00A1580D"/>
    <w:rsid w:val="00A940AD"/>
    <w:rsid w:val="00AC29E5"/>
    <w:rsid w:val="00BB70EB"/>
    <w:rsid w:val="00BD0975"/>
    <w:rsid w:val="00BD44F8"/>
    <w:rsid w:val="00BF45CD"/>
    <w:rsid w:val="00C01E0F"/>
    <w:rsid w:val="00CA16B8"/>
    <w:rsid w:val="00DC5086"/>
    <w:rsid w:val="00EA172F"/>
    <w:rsid w:val="00EB47C6"/>
    <w:rsid w:val="00F36AD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70EB"/>
    <w:pPr>
      <w:spacing w:line="360" w:lineRule="auto"/>
      <w:jc w:val="both"/>
    </w:pPr>
    <w:rPr>
      <w:rFonts w:ascii="Arial" w:hAnsi="Arial"/>
      <w:sz w:val="22"/>
    </w:rPr>
  </w:style>
  <w:style w:type="paragraph" w:styleId="Titre1">
    <w:name w:val="heading 1"/>
    <w:basedOn w:val="Normal"/>
    <w:next w:val="Normal"/>
    <w:link w:val="Titre1Car"/>
    <w:qFormat/>
    <w:rsid w:val="00BB70EB"/>
    <w:pPr>
      <w:keepNext/>
      <w:pageBreakBefore/>
      <w:numPr>
        <w:numId w:val="30"/>
      </w:numPr>
      <w:spacing w:before="240" w:after="240"/>
      <w:outlineLvl w:val="0"/>
    </w:pPr>
    <w:rPr>
      <w:rFonts w:ascii="Century Gothic" w:hAnsi="Century Gothic" w:cs="Arial"/>
      <w:b/>
      <w:bCs/>
      <w:caps/>
      <w:color w:val="C00000"/>
      <w:kern w:val="32"/>
      <w:sz w:val="28"/>
      <w:szCs w:val="28"/>
      <w:u w:val="single"/>
    </w:rPr>
  </w:style>
  <w:style w:type="paragraph" w:styleId="Titre2">
    <w:name w:val="heading 2"/>
    <w:basedOn w:val="Normal"/>
    <w:next w:val="Normal"/>
    <w:link w:val="Titre2Car"/>
    <w:qFormat/>
    <w:rsid w:val="00BB70EB"/>
    <w:pPr>
      <w:keepNext/>
      <w:numPr>
        <w:ilvl w:val="1"/>
        <w:numId w:val="30"/>
      </w:numPr>
      <w:spacing w:before="360" w:after="60" w:line="240" w:lineRule="auto"/>
      <w:outlineLvl w:val="1"/>
    </w:pPr>
    <w:rPr>
      <w:rFonts w:ascii="Century Gothic" w:eastAsiaTheme="majorEastAsia" w:hAnsi="Century Gothic" w:cs="Arial"/>
      <w:b/>
      <w:bCs/>
      <w:i/>
      <w:iCs/>
      <w:sz w:val="28"/>
      <w:szCs w:val="28"/>
    </w:rPr>
  </w:style>
  <w:style w:type="paragraph" w:styleId="Titre3">
    <w:name w:val="heading 3"/>
    <w:basedOn w:val="Normal"/>
    <w:next w:val="Normal"/>
    <w:link w:val="Titre3Car"/>
    <w:autoRedefine/>
    <w:qFormat/>
    <w:rsid w:val="00BB70EB"/>
    <w:pPr>
      <w:keepNext/>
      <w:numPr>
        <w:ilvl w:val="2"/>
        <w:numId w:val="30"/>
      </w:numPr>
      <w:spacing w:before="240" w:after="240" w:line="240" w:lineRule="auto"/>
      <w:outlineLvl w:val="2"/>
    </w:pPr>
    <w:rPr>
      <w:rFonts w:ascii="Century Gothic" w:eastAsiaTheme="majorEastAsia" w:hAnsi="Century Gothic" w:cs="Arial"/>
      <w:b/>
      <w:bCs/>
      <w:color w:val="17365D"/>
      <w:sz w:val="24"/>
      <w:szCs w:val="22"/>
    </w:rPr>
  </w:style>
  <w:style w:type="paragraph" w:styleId="Titre4">
    <w:name w:val="heading 4"/>
    <w:basedOn w:val="Normal"/>
    <w:next w:val="Normal"/>
    <w:link w:val="Titre4Car"/>
    <w:qFormat/>
    <w:rsid w:val="00BB70EB"/>
    <w:pPr>
      <w:keepNext/>
      <w:numPr>
        <w:ilvl w:val="3"/>
        <w:numId w:val="30"/>
      </w:numPr>
      <w:spacing w:before="120" w:after="120" w:line="240" w:lineRule="auto"/>
      <w:outlineLvl w:val="3"/>
    </w:pPr>
    <w:rPr>
      <w:rFonts w:eastAsiaTheme="majorEastAsia" w:cs="Arial"/>
      <w:szCs w:val="24"/>
      <w:u w:val="single"/>
    </w:rPr>
  </w:style>
  <w:style w:type="paragraph" w:styleId="Titre5">
    <w:name w:val="heading 5"/>
    <w:basedOn w:val="Normal"/>
    <w:next w:val="Normal"/>
    <w:link w:val="Titre5Car"/>
    <w:qFormat/>
    <w:rsid w:val="00BB70EB"/>
    <w:pPr>
      <w:numPr>
        <w:ilvl w:val="4"/>
        <w:numId w:val="30"/>
      </w:numPr>
      <w:spacing w:before="240" w:after="60"/>
      <w:outlineLvl w:val="4"/>
    </w:pPr>
    <w:rPr>
      <w:rFonts w:eastAsiaTheme="majorEastAsia" w:cstheme="majorBidi"/>
      <w:b/>
      <w:bCs/>
      <w:i/>
      <w:iCs/>
      <w:sz w:val="26"/>
      <w:szCs w:val="26"/>
    </w:rPr>
  </w:style>
  <w:style w:type="paragraph" w:styleId="Titre6">
    <w:name w:val="heading 6"/>
    <w:basedOn w:val="Normal"/>
    <w:next w:val="Normal"/>
    <w:link w:val="Titre6Car"/>
    <w:qFormat/>
    <w:rsid w:val="00BB70EB"/>
    <w:pPr>
      <w:numPr>
        <w:ilvl w:val="5"/>
        <w:numId w:val="30"/>
      </w:numPr>
      <w:spacing w:before="240" w:after="60"/>
      <w:outlineLvl w:val="5"/>
    </w:pPr>
    <w:rPr>
      <w:rFonts w:eastAsiaTheme="majorEastAsia" w:cstheme="majorBidi"/>
      <w:b/>
      <w:bCs/>
      <w:szCs w:val="22"/>
    </w:rPr>
  </w:style>
  <w:style w:type="paragraph" w:styleId="Titre7">
    <w:name w:val="heading 7"/>
    <w:basedOn w:val="Normal"/>
    <w:next w:val="Normal"/>
    <w:link w:val="Titre7Car"/>
    <w:qFormat/>
    <w:rsid w:val="00BB70EB"/>
    <w:pPr>
      <w:numPr>
        <w:ilvl w:val="6"/>
        <w:numId w:val="30"/>
      </w:numPr>
      <w:spacing w:before="240" w:after="60"/>
      <w:outlineLvl w:val="6"/>
    </w:pPr>
    <w:rPr>
      <w:rFonts w:eastAsiaTheme="majorEastAsia" w:cstheme="majorBidi"/>
    </w:rPr>
  </w:style>
  <w:style w:type="paragraph" w:styleId="Titre8">
    <w:name w:val="heading 8"/>
    <w:basedOn w:val="Normal"/>
    <w:next w:val="Normal"/>
    <w:link w:val="Titre8Car"/>
    <w:qFormat/>
    <w:rsid w:val="00BB70EB"/>
    <w:pPr>
      <w:numPr>
        <w:ilvl w:val="7"/>
        <w:numId w:val="30"/>
      </w:numPr>
      <w:spacing w:before="240" w:after="60"/>
      <w:outlineLvl w:val="7"/>
    </w:pPr>
    <w:rPr>
      <w:rFonts w:eastAsiaTheme="majorEastAsia" w:cstheme="majorBidi"/>
      <w:i/>
      <w:iCs/>
    </w:rPr>
  </w:style>
  <w:style w:type="paragraph" w:styleId="Titre9">
    <w:name w:val="heading 9"/>
    <w:basedOn w:val="Normal"/>
    <w:next w:val="Normal"/>
    <w:link w:val="Titre9Car"/>
    <w:qFormat/>
    <w:rsid w:val="00BB70EB"/>
    <w:pPr>
      <w:numPr>
        <w:ilvl w:val="8"/>
        <w:numId w:val="30"/>
      </w:numPr>
      <w:spacing w:before="240" w:after="60"/>
      <w:outlineLvl w:val="8"/>
    </w:pPr>
    <w:rPr>
      <w:rFonts w:eastAsiaTheme="majorEastAsia"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DC5086"/>
    <w:pPr>
      <w:tabs>
        <w:tab w:val="center" w:pos="4536"/>
        <w:tab w:val="right" w:pos="9072"/>
      </w:tabs>
    </w:pPr>
    <w:rPr>
      <w:lang w:eastAsia="fr-FR"/>
    </w:rPr>
  </w:style>
  <w:style w:type="character" w:customStyle="1" w:styleId="En-tteCar">
    <w:name w:val="En-tête Car"/>
    <w:basedOn w:val="Policepardfaut"/>
    <w:link w:val="En-tte"/>
    <w:rsid w:val="00DC5086"/>
    <w:rPr>
      <w:rFonts w:ascii="Arial" w:eastAsia="Times New Roman" w:hAnsi="Arial" w:cs="Times New Roman"/>
      <w:szCs w:val="20"/>
      <w:lang w:eastAsia="fr-FR"/>
    </w:rPr>
  </w:style>
  <w:style w:type="paragraph" w:styleId="Pieddepage">
    <w:name w:val="footer"/>
    <w:basedOn w:val="Normal"/>
    <w:link w:val="PieddepageCar"/>
    <w:rsid w:val="00DC5086"/>
    <w:pPr>
      <w:tabs>
        <w:tab w:val="center" w:pos="4536"/>
        <w:tab w:val="right" w:pos="9072"/>
      </w:tabs>
    </w:pPr>
    <w:rPr>
      <w:lang w:eastAsia="fr-FR"/>
    </w:rPr>
  </w:style>
  <w:style w:type="character" w:customStyle="1" w:styleId="PieddepageCar">
    <w:name w:val="Pied de page Car"/>
    <w:basedOn w:val="Policepardfaut"/>
    <w:link w:val="Pieddepage"/>
    <w:rsid w:val="00DC5086"/>
    <w:rPr>
      <w:rFonts w:ascii="Arial" w:eastAsia="Times New Roman" w:hAnsi="Arial" w:cs="Times New Roman"/>
      <w:szCs w:val="20"/>
      <w:lang w:eastAsia="fr-FR"/>
    </w:rPr>
  </w:style>
  <w:style w:type="character" w:styleId="Numrodepage">
    <w:name w:val="page number"/>
    <w:basedOn w:val="Policepardfaut"/>
    <w:rsid w:val="00DC5086"/>
    <w:rPr>
      <w:rFonts w:ascii="Garamond" w:hAnsi="Garamond"/>
    </w:rPr>
  </w:style>
  <w:style w:type="table" w:styleId="Grilledutableau">
    <w:name w:val="Table Grid"/>
    <w:basedOn w:val="TableauNormal"/>
    <w:uiPriority w:val="59"/>
    <w:rsid w:val="00DC508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rsid w:val="00BB70EB"/>
    <w:rPr>
      <w:rFonts w:ascii="Century Gothic" w:hAnsi="Century Gothic" w:cs="Arial"/>
      <w:b/>
      <w:bCs/>
      <w:caps/>
      <w:color w:val="C00000"/>
      <w:kern w:val="32"/>
      <w:sz w:val="28"/>
      <w:szCs w:val="28"/>
      <w:u w:val="single"/>
    </w:rPr>
  </w:style>
  <w:style w:type="character" w:customStyle="1" w:styleId="Titre2Car">
    <w:name w:val="Titre 2 Car"/>
    <w:basedOn w:val="Policepardfaut"/>
    <w:link w:val="Titre2"/>
    <w:rsid w:val="00BB70EB"/>
    <w:rPr>
      <w:rFonts w:ascii="Century Gothic" w:eastAsiaTheme="majorEastAsia" w:hAnsi="Century Gothic" w:cs="Arial"/>
      <w:b/>
      <w:bCs/>
      <w:i/>
      <w:iCs/>
      <w:sz w:val="28"/>
      <w:szCs w:val="28"/>
    </w:rPr>
  </w:style>
  <w:style w:type="character" w:customStyle="1" w:styleId="Titre3Car">
    <w:name w:val="Titre 3 Car"/>
    <w:basedOn w:val="Policepardfaut"/>
    <w:link w:val="Titre3"/>
    <w:rsid w:val="00BB70EB"/>
    <w:rPr>
      <w:rFonts w:ascii="Century Gothic" w:eastAsiaTheme="majorEastAsia" w:hAnsi="Century Gothic" w:cs="Arial"/>
      <w:b/>
      <w:bCs/>
      <w:color w:val="17365D"/>
      <w:sz w:val="24"/>
      <w:szCs w:val="22"/>
    </w:rPr>
  </w:style>
  <w:style w:type="character" w:customStyle="1" w:styleId="Titre4Car">
    <w:name w:val="Titre 4 Car"/>
    <w:basedOn w:val="Policepardfaut"/>
    <w:link w:val="Titre4"/>
    <w:rsid w:val="00BB70EB"/>
    <w:rPr>
      <w:rFonts w:ascii="Arial" w:eastAsiaTheme="majorEastAsia" w:hAnsi="Arial" w:cs="Arial"/>
      <w:sz w:val="22"/>
      <w:szCs w:val="24"/>
      <w:u w:val="single"/>
    </w:rPr>
  </w:style>
  <w:style w:type="character" w:customStyle="1" w:styleId="Titre5Car">
    <w:name w:val="Titre 5 Car"/>
    <w:basedOn w:val="Policepardfaut"/>
    <w:link w:val="Titre5"/>
    <w:rsid w:val="00BB70EB"/>
    <w:rPr>
      <w:rFonts w:ascii="Arial" w:eastAsiaTheme="majorEastAsia" w:hAnsi="Arial" w:cstheme="majorBidi"/>
      <w:b/>
      <w:bCs/>
      <w:i/>
      <w:iCs/>
      <w:sz w:val="26"/>
      <w:szCs w:val="26"/>
    </w:rPr>
  </w:style>
  <w:style w:type="character" w:customStyle="1" w:styleId="Titre6Car">
    <w:name w:val="Titre 6 Car"/>
    <w:basedOn w:val="Policepardfaut"/>
    <w:link w:val="Titre6"/>
    <w:rsid w:val="00BB70EB"/>
    <w:rPr>
      <w:rFonts w:ascii="Arial" w:eastAsiaTheme="majorEastAsia" w:hAnsi="Arial" w:cstheme="majorBidi"/>
      <w:b/>
      <w:bCs/>
      <w:sz w:val="22"/>
      <w:szCs w:val="22"/>
    </w:rPr>
  </w:style>
  <w:style w:type="character" w:customStyle="1" w:styleId="Titre7Car">
    <w:name w:val="Titre 7 Car"/>
    <w:basedOn w:val="Policepardfaut"/>
    <w:link w:val="Titre7"/>
    <w:rsid w:val="00BB70EB"/>
    <w:rPr>
      <w:rFonts w:ascii="Arial" w:eastAsiaTheme="majorEastAsia" w:hAnsi="Arial" w:cstheme="majorBidi"/>
      <w:sz w:val="22"/>
    </w:rPr>
  </w:style>
  <w:style w:type="character" w:customStyle="1" w:styleId="Titre8Car">
    <w:name w:val="Titre 8 Car"/>
    <w:basedOn w:val="Policepardfaut"/>
    <w:link w:val="Titre8"/>
    <w:rsid w:val="00BB70EB"/>
    <w:rPr>
      <w:rFonts w:ascii="Arial" w:eastAsiaTheme="majorEastAsia" w:hAnsi="Arial" w:cstheme="majorBidi"/>
      <w:i/>
      <w:iCs/>
      <w:sz w:val="22"/>
    </w:rPr>
  </w:style>
  <w:style w:type="character" w:customStyle="1" w:styleId="Titre9Car">
    <w:name w:val="Titre 9 Car"/>
    <w:basedOn w:val="Policepardfaut"/>
    <w:link w:val="Titre9"/>
    <w:rsid w:val="00BB70EB"/>
    <w:rPr>
      <w:rFonts w:ascii="Arial" w:eastAsiaTheme="majorEastAsia" w:hAnsi="Arial" w:cs="Arial"/>
      <w:sz w:val="22"/>
      <w:szCs w:val="22"/>
    </w:rPr>
  </w:style>
  <w:style w:type="paragraph" w:styleId="Paragraphedeliste">
    <w:name w:val="List Paragraph"/>
    <w:basedOn w:val="Normal"/>
    <w:uiPriority w:val="34"/>
    <w:qFormat/>
    <w:rsid w:val="00BB70EB"/>
    <w:pPr>
      <w:ind w:left="708"/>
    </w:pPr>
  </w:style>
  <w:style w:type="paragraph" w:customStyle="1" w:styleId="NormalLaubade">
    <w:name w:val="Normal Laubade"/>
    <w:basedOn w:val="Normal"/>
    <w:link w:val="NormalLaubadeCar"/>
    <w:rsid w:val="008910F1"/>
    <w:pPr>
      <w:spacing w:after="60"/>
    </w:pPr>
    <w:rPr>
      <w:rFonts w:cs="Arial"/>
      <w:lang w:eastAsia="fr-FR"/>
    </w:rPr>
  </w:style>
  <w:style w:type="character" w:customStyle="1" w:styleId="NormalLaubadeCar">
    <w:name w:val="Normal Laubade Car"/>
    <w:link w:val="NormalLaubade"/>
    <w:rsid w:val="008910F1"/>
    <w:rPr>
      <w:rFonts w:ascii="Arial" w:eastAsia="Times New Roman" w:hAnsi="Arial" w:cs="Arial"/>
      <w:szCs w:val="20"/>
      <w:lang w:eastAsia="fr-FR"/>
    </w:rPr>
  </w:style>
  <w:style w:type="paragraph" w:styleId="Textedebulles">
    <w:name w:val="Balloon Text"/>
    <w:basedOn w:val="Normal"/>
    <w:link w:val="TextedebullesCar"/>
    <w:uiPriority w:val="99"/>
    <w:semiHidden/>
    <w:unhideWhenUsed/>
    <w:rsid w:val="000F5B97"/>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F5B97"/>
    <w:rPr>
      <w:rFonts w:ascii="Tahoma" w:hAnsi="Tahoma" w:cs="Tahoma"/>
      <w:sz w:val="16"/>
      <w:szCs w:val="16"/>
    </w:rPr>
  </w:style>
  <w:style w:type="paragraph" w:customStyle="1" w:styleId="NormalCM">
    <w:name w:val="Normal CM"/>
    <w:basedOn w:val="Normal"/>
    <w:link w:val="NormalCMCar"/>
    <w:qFormat/>
    <w:rsid w:val="00BB70EB"/>
    <w:pPr>
      <w:spacing w:after="60"/>
      <w:ind w:left="567"/>
    </w:pPr>
    <w:rPr>
      <w:rFonts w:cs="Arial"/>
    </w:rPr>
  </w:style>
  <w:style w:type="character" w:customStyle="1" w:styleId="NormalCMCar">
    <w:name w:val="Normal CM Car"/>
    <w:link w:val="NormalCM"/>
    <w:rsid w:val="00BB70EB"/>
    <w:rPr>
      <w:rFonts w:ascii="Arial" w:hAnsi="Arial" w:cs="Arial"/>
      <w:sz w:val="22"/>
    </w:rPr>
  </w:style>
  <w:style w:type="paragraph" w:customStyle="1" w:styleId="PuceCM">
    <w:name w:val="Puce CM"/>
    <w:basedOn w:val="Normal"/>
    <w:link w:val="PuceCMCar"/>
    <w:qFormat/>
    <w:rsid w:val="00BB70EB"/>
    <w:pPr>
      <w:tabs>
        <w:tab w:val="num" w:pos="1494"/>
      </w:tabs>
      <w:ind w:left="1134"/>
    </w:pPr>
  </w:style>
  <w:style w:type="character" w:customStyle="1" w:styleId="PuceCMCar">
    <w:name w:val="Puce CM Car"/>
    <w:basedOn w:val="Policepardfaut"/>
    <w:link w:val="PuceCM"/>
    <w:rsid w:val="00BB70EB"/>
    <w:rPr>
      <w:rFonts w:ascii="Arial" w:hAnsi="Arial"/>
      <w:sz w:val="22"/>
    </w:rPr>
  </w:style>
  <w:style w:type="paragraph" w:customStyle="1" w:styleId="CentrCM">
    <w:name w:val="Centré CM"/>
    <w:basedOn w:val="Normal"/>
    <w:link w:val="CentrCMCar"/>
    <w:qFormat/>
    <w:rsid w:val="00BB70EB"/>
    <w:pPr>
      <w:spacing w:after="360" w:line="240" w:lineRule="auto"/>
      <w:ind w:left="1701"/>
    </w:pPr>
    <w:rPr>
      <w:rFonts w:cs="Arial"/>
      <w:szCs w:val="22"/>
    </w:rPr>
  </w:style>
  <w:style w:type="character" w:customStyle="1" w:styleId="CentrCMCar">
    <w:name w:val="Centré CM Car"/>
    <w:link w:val="CentrCM"/>
    <w:rsid w:val="00BB70EB"/>
    <w:rPr>
      <w:rFonts w:ascii="Arial" w:hAnsi="Arial" w:cs="Arial"/>
      <w:sz w:val="22"/>
      <w:szCs w:val="22"/>
    </w:rPr>
  </w:style>
  <w:style w:type="paragraph" w:customStyle="1" w:styleId="BasdepageCM">
    <w:name w:val="Bas de page CM"/>
    <w:basedOn w:val="NormalCM"/>
    <w:link w:val="BasdepageCMCar"/>
    <w:qFormat/>
    <w:rsid w:val="00BB70EB"/>
    <w:pPr>
      <w:tabs>
        <w:tab w:val="center" w:pos="4253"/>
        <w:tab w:val="left" w:pos="7797"/>
      </w:tabs>
      <w:ind w:left="0"/>
    </w:pPr>
  </w:style>
  <w:style w:type="character" w:customStyle="1" w:styleId="BasdepageCMCar">
    <w:name w:val="Bas de page CM Car"/>
    <w:basedOn w:val="NormalCMCar"/>
    <w:link w:val="BasdepageCM"/>
    <w:rsid w:val="00BB70EB"/>
    <w:rPr>
      <w:rFonts w:ascii="Arial" w:hAnsi="Arial" w:cs="Arial"/>
      <w:sz w:val="22"/>
    </w:rPr>
  </w:style>
  <w:style w:type="paragraph" w:customStyle="1" w:styleId="ListeCM">
    <w:name w:val="Liste CM"/>
    <w:basedOn w:val="Listenumros"/>
    <w:link w:val="ListeCMCar"/>
    <w:qFormat/>
    <w:rsid w:val="00BB70EB"/>
    <w:pPr>
      <w:numPr>
        <w:numId w:val="0"/>
      </w:numPr>
      <w:ind w:left="1920" w:hanging="360"/>
      <w:contextualSpacing w:val="0"/>
    </w:pPr>
  </w:style>
  <w:style w:type="character" w:customStyle="1" w:styleId="ListeCMCar">
    <w:name w:val="Liste CM Car"/>
    <w:basedOn w:val="Policepardfaut"/>
    <w:link w:val="ListeCM"/>
    <w:rsid w:val="00BB70EB"/>
    <w:rPr>
      <w:rFonts w:ascii="Arial" w:hAnsi="Arial"/>
      <w:sz w:val="22"/>
    </w:rPr>
  </w:style>
  <w:style w:type="paragraph" w:styleId="Listenumros">
    <w:name w:val="List Number"/>
    <w:basedOn w:val="Normal"/>
    <w:uiPriority w:val="99"/>
    <w:semiHidden/>
    <w:unhideWhenUsed/>
    <w:rsid w:val="00A940AD"/>
    <w:pPr>
      <w:numPr>
        <w:numId w:val="7"/>
      </w:numPr>
      <w:contextualSpacing/>
    </w:pPr>
  </w:style>
  <w:style w:type="paragraph" w:customStyle="1" w:styleId="NormalSoulignCM">
    <w:name w:val="Normal Souligné CM"/>
    <w:basedOn w:val="NormalCM"/>
    <w:link w:val="NormalSoulignCMCar"/>
    <w:qFormat/>
    <w:rsid w:val="00BB70EB"/>
    <w:rPr>
      <w:u w:val="single"/>
    </w:rPr>
  </w:style>
  <w:style w:type="character" w:customStyle="1" w:styleId="NormalSoulignCMCar">
    <w:name w:val="Normal Souligné CM Car"/>
    <w:link w:val="NormalSoulignCM"/>
    <w:rsid w:val="00BB70EB"/>
    <w:rPr>
      <w:rFonts w:ascii="Arial" w:hAnsi="Arial" w:cs="Arial"/>
      <w:sz w:val="22"/>
      <w:u w:val="single"/>
    </w:rPr>
  </w:style>
  <w:style w:type="paragraph" w:customStyle="1" w:styleId="ClasseManager">
    <w:name w:val="Classe Manager"/>
    <w:basedOn w:val="Normal"/>
    <w:qFormat/>
    <w:rsid w:val="00BB70EB"/>
    <w:pPr>
      <w:tabs>
        <w:tab w:val="left" w:pos="900"/>
        <w:tab w:val="left" w:pos="2880"/>
      </w:tabs>
      <w:ind w:right="3441"/>
    </w:pPr>
    <w:rPr>
      <w:rFonts w:ascii="Garamond" w:hAnsi="Garamond"/>
      <w:bCs/>
    </w:rPr>
  </w:style>
  <w:style w:type="paragraph" w:customStyle="1" w:styleId="HautdepageCM">
    <w:name w:val="Haut de page CM"/>
    <w:basedOn w:val="Normal"/>
    <w:link w:val="HautdepageCMCar"/>
    <w:qFormat/>
    <w:rsid w:val="00BB70EB"/>
    <w:pPr>
      <w:jc w:val="center"/>
    </w:pPr>
    <w:rPr>
      <w:sz w:val="48"/>
    </w:rPr>
  </w:style>
  <w:style w:type="character" w:customStyle="1" w:styleId="HautdepageCMCar">
    <w:name w:val="Haut de page CM Car"/>
    <w:basedOn w:val="Policepardfaut"/>
    <w:link w:val="HautdepageCM"/>
    <w:rsid w:val="00BB70EB"/>
    <w:rPr>
      <w:rFonts w:ascii="Arial" w:hAnsi="Arial"/>
      <w:sz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70EB"/>
    <w:pPr>
      <w:spacing w:line="360" w:lineRule="auto"/>
      <w:jc w:val="both"/>
    </w:pPr>
    <w:rPr>
      <w:rFonts w:ascii="Arial" w:hAnsi="Arial"/>
      <w:sz w:val="22"/>
    </w:rPr>
  </w:style>
  <w:style w:type="paragraph" w:styleId="Titre1">
    <w:name w:val="heading 1"/>
    <w:basedOn w:val="Normal"/>
    <w:next w:val="Normal"/>
    <w:link w:val="Titre1Car"/>
    <w:qFormat/>
    <w:rsid w:val="00BB70EB"/>
    <w:pPr>
      <w:keepNext/>
      <w:pageBreakBefore/>
      <w:numPr>
        <w:numId w:val="30"/>
      </w:numPr>
      <w:spacing w:before="240" w:after="240"/>
      <w:outlineLvl w:val="0"/>
    </w:pPr>
    <w:rPr>
      <w:rFonts w:ascii="Century Gothic" w:hAnsi="Century Gothic" w:cs="Arial"/>
      <w:b/>
      <w:bCs/>
      <w:caps/>
      <w:color w:val="C00000"/>
      <w:kern w:val="32"/>
      <w:sz w:val="28"/>
      <w:szCs w:val="28"/>
      <w:u w:val="single"/>
    </w:rPr>
  </w:style>
  <w:style w:type="paragraph" w:styleId="Titre2">
    <w:name w:val="heading 2"/>
    <w:basedOn w:val="Normal"/>
    <w:next w:val="Normal"/>
    <w:link w:val="Titre2Car"/>
    <w:qFormat/>
    <w:rsid w:val="00BB70EB"/>
    <w:pPr>
      <w:keepNext/>
      <w:numPr>
        <w:ilvl w:val="1"/>
        <w:numId w:val="30"/>
      </w:numPr>
      <w:spacing w:before="360" w:after="60" w:line="240" w:lineRule="auto"/>
      <w:outlineLvl w:val="1"/>
    </w:pPr>
    <w:rPr>
      <w:rFonts w:ascii="Century Gothic" w:eastAsiaTheme="majorEastAsia" w:hAnsi="Century Gothic" w:cs="Arial"/>
      <w:b/>
      <w:bCs/>
      <w:i/>
      <w:iCs/>
      <w:sz w:val="28"/>
      <w:szCs w:val="28"/>
    </w:rPr>
  </w:style>
  <w:style w:type="paragraph" w:styleId="Titre3">
    <w:name w:val="heading 3"/>
    <w:basedOn w:val="Normal"/>
    <w:next w:val="Normal"/>
    <w:link w:val="Titre3Car"/>
    <w:autoRedefine/>
    <w:qFormat/>
    <w:rsid w:val="00BB70EB"/>
    <w:pPr>
      <w:keepNext/>
      <w:numPr>
        <w:ilvl w:val="2"/>
        <w:numId w:val="30"/>
      </w:numPr>
      <w:spacing w:before="240" w:after="240" w:line="240" w:lineRule="auto"/>
      <w:outlineLvl w:val="2"/>
    </w:pPr>
    <w:rPr>
      <w:rFonts w:ascii="Century Gothic" w:eastAsiaTheme="majorEastAsia" w:hAnsi="Century Gothic" w:cs="Arial"/>
      <w:b/>
      <w:bCs/>
      <w:color w:val="17365D"/>
      <w:sz w:val="24"/>
      <w:szCs w:val="22"/>
    </w:rPr>
  </w:style>
  <w:style w:type="paragraph" w:styleId="Titre4">
    <w:name w:val="heading 4"/>
    <w:basedOn w:val="Normal"/>
    <w:next w:val="Normal"/>
    <w:link w:val="Titre4Car"/>
    <w:qFormat/>
    <w:rsid w:val="00BB70EB"/>
    <w:pPr>
      <w:keepNext/>
      <w:numPr>
        <w:ilvl w:val="3"/>
        <w:numId w:val="30"/>
      </w:numPr>
      <w:spacing w:before="120" w:after="120" w:line="240" w:lineRule="auto"/>
      <w:outlineLvl w:val="3"/>
    </w:pPr>
    <w:rPr>
      <w:rFonts w:eastAsiaTheme="majorEastAsia" w:cs="Arial"/>
      <w:szCs w:val="24"/>
      <w:u w:val="single"/>
    </w:rPr>
  </w:style>
  <w:style w:type="paragraph" w:styleId="Titre5">
    <w:name w:val="heading 5"/>
    <w:basedOn w:val="Normal"/>
    <w:next w:val="Normal"/>
    <w:link w:val="Titre5Car"/>
    <w:qFormat/>
    <w:rsid w:val="00BB70EB"/>
    <w:pPr>
      <w:numPr>
        <w:ilvl w:val="4"/>
        <w:numId w:val="30"/>
      </w:numPr>
      <w:spacing w:before="240" w:after="60"/>
      <w:outlineLvl w:val="4"/>
    </w:pPr>
    <w:rPr>
      <w:rFonts w:eastAsiaTheme="majorEastAsia" w:cstheme="majorBidi"/>
      <w:b/>
      <w:bCs/>
      <w:i/>
      <w:iCs/>
      <w:sz w:val="26"/>
      <w:szCs w:val="26"/>
    </w:rPr>
  </w:style>
  <w:style w:type="paragraph" w:styleId="Titre6">
    <w:name w:val="heading 6"/>
    <w:basedOn w:val="Normal"/>
    <w:next w:val="Normal"/>
    <w:link w:val="Titre6Car"/>
    <w:qFormat/>
    <w:rsid w:val="00BB70EB"/>
    <w:pPr>
      <w:numPr>
        <w:ilvl w:val="5"/>
        <w:numId w:val="30"/>
      </w:numPr>
      <w:spacing w:before="240" w:after="60"/>
      <w:outlineLvl w:val="5"/>
    </w:pPr>
    <w:rPr>
      <w:rFonts w:eastAsiaTheme="majorEastAsia" w:cstheme="majorBidi"/>
      <w:b/>
      <w:bCs/>
      <w:szCs w:val="22"/>
    </w:rPr>
  </w:style>
  <w:style w:type="paragraph" w:styleId="Titre7">
    <w:name w:val="heading 7"/>
    <w:basedOn w:val="Normal"/>
    <w:next w:val="Normal"/>
    <w:link w:val="Titre7Car"/>
    <w:qFormat/>
    <w:rsid w:val="00BB70EB"/>
    <w:pPr>
      <w:numPr>
        <w:ilvl w:val="6"/>
        <w:numId w:val="30"/>
      </w:numPr>
      <w:spacing w:before="240" w:after="60"/>
      <w:outlineLvl w:val="6"/>
    </w:pPr>
    <w:rPr>
      <w:rFonts w:eastAsiaTheme="majorEastAsia" w:cstheme="majorBidi"/>
    </w:rPr>
  </w:style>
  <w:style w:type="paragraph" w:styleId="Titre8">
    <w:name w:val="heading 8"/>
    <w:basedOn w:val="Normal"/>
    <w:next w:val="Normal"/>
    <w:link w:val="Titre8Car"/>
    <w:qFormat/>
    <w:rsid w:val="00BB70EB"/>
    <w:pPr>
      <w:numPr>
        <w:ilvl w:val="7"/>
        <w:numId w:val="30"/>
      </w:numPr>
      <w:spacing w:before="240" w:after="60"/>
      <w:outlineLvl w:val="7"/>
    </w:pPr>
    <w:rPr>
      <w:rFonts w:eastAsiaTheme="majorEastAsia" w:cstheme="majorBidi"/>
      <w:i/>
      <w:iCs/>
    </w:rPr>
  </w:style>
  <w:style w:type="paragraph" w:styleId="Titre9">
    <w:name w:val="heading 9"/>
    <w:basedOn w:val="Normal"/>
    <w:next w:val="Normal"/>
    <w:link w:val="Titre9Car"/>
    <w:qFormat/>
    <w:rsid w:val="00BB70EB"/>
    <w:pPr>
      <w:numPr>
        <w:ilvl w:val="8"/>
        <w:numId w:val="30"/>
      </w:numPr>
      <w:spacing w:before="240" w:after="60"/>
      <w:outlineLvl w:val="8"/>
    </w:pPr>
    <w:rPr>
      <w:rFonts w:eastAsiaTheme="majorEastAsia"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DC5086"/>
    <w:pPr>
      <w:tabs>
        <w:tab w:val="center" w:pos="4536"/>
        <w:tab w:val="right" w:pos="9072"/>
      </w:tabs>
    </w:pPr>
    <w:rPr>
      <w:lang w:eastAsia="fr-FR"/>
    </w:rPr>
  </w:style>
  <w:style w:type="character" w:customStyle="1" w:styleId="En-tteCar">
    <w:name w:val="En-tête Car"/>
    <w:basedOn w:val="Policepardfaut"/>
    <w:link w:val="En-tte"/>
    <w:rsid w:val="00DC5086"/>
    <w:rPr>
      <w:rFonts w:ascii="Arial" w:eastAsia="Times New Roman" w:hAnsi="Arial" w:cs="Times New Roman"/>
      <w:szCs w:val="20"/>
      <w:lang w:eastAsia="fr-FR"/>
    </w:rPr>
  </w:style>
  <w:style w:type="paragraph" w:styleId="Pieddepage">
    <w:name w:val="footer"/>
    <w:basedOn w:val="Normal"/>
    <w:link w:val="PieddepageCar"/>
    <w:rsid w:val="00DC5086"/>
    <w:pPr>
      <w:tabs>
        <w:tab w:val="center" w:pos="4536"/>
        <w:tab w:val="right" w:pos="9072"/>
      </w:tabs>
    </w:pPr>
    <w:rPr>
      <w:lang w:eastAsia="fr-FR"/>
    </w:rPr>
  </w:style>
  <w:style w:type="character" w:customStyle="1" w:styleId="PieddepageCar">
    <w:name w:val="Pied de page Car"/>
    <w:basedOn w:val="Policepardfaut"/>
    <w:link w:val="Pieddepage"/>
    <w:rsid w:val="00DC5086"/>
    <w:rPr>
      <w:rFonts w:ascii="Arial" w:eastAsia="Times New Roman" w:hAnsi="Arial" w:cs="Times New Roman"/>
      <w:szCs w:val="20"/>
      <w:lang w:eastAsia="fr-FR"/>
    </w:rPr>
  </w:style>
  <w:style w:type="character" w:styleId="Numrodepage">
    <w:name w:val="page number"/>
    <w:basedOn w:val="Policepardfaut"/>
    <w:rsid w:val="00DC5086"/>
    <w:rPr>
      <w:rFonts w:ascii="Garamond" w:hAnsi="Garamond"/>
    </w:rPr>
  </w:style>
  <w:style w:type="table" w:styleId="Grilledutableau">
    <w:name w:val="Table Grid"/>
    <w:basedOn w:val="TableauNormal"/>
    <w:uiPriority w:val="59"/>
    <w:rsid w:val="00DC508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rsid w:val="00BB70EB"/>
    <w:rPr>
      <w:rFonts w:ascii="Century Gothic" w:hAnsi="Century Gothic" w:cs="Arial"/>
      <w:b/>
      <w:bCs/>
      <w:caps/>
      <w:color w:val="C00000"/>
      <w:kern w:val="32"/>
      <w:sz w:val="28"/>
      <w:szCs w:val="28"/>
      <w:u w:val="single"/>
    </w:rPr>
  </w:style>
  <w:style w:type="character" w:customStyle="1" w:styleId="Titre2Car">
    <w:name w:val="Titre 2 Car"/>
    <w:basedOn w:val="Policepardfaut"/>
    <w:link w:val="Titre2"/>
    <w:rsid w:val="00BB70EB"/>
    <w:rPr>
      <w:rFonts w:ascii="Century Gothic" w:eastAsiaTheme="majorEastAsia" w:hAnsi="Century Gothic" w:cs="Arial"/>
      <w:b/>
      <w:bCs/>
      <w:i/>
      <w:iCs/>
      <w:sz w:val="28"/>
      <w:szCs w:val="28"/>
    </w:rPr>
  </w:style>
  <w:style w:type="character" w:customStyle="1" w:styleId="Titre3Car">
    <w:name w:val="Titre 3 Car"/>
    <w:basedOn w:val="Policepardfaut"/>
    <w:link w:val="Titre3"/>
    <w:rsid w:val="00BB70EB"/>
    <w:rPr>
      <w:rFonts w:ascii="Century Gothic" w:eastAsiaTheme="majorEastAsia" w:hAnsi="Century Gothic" w:cs="Arial"/>
      <w:b/>
      <w:bCs/>
      <w:color w:val="17365D"/>
      <w:sz w:val="24"/>
      <w:szCs w:val="22"/>
    </w:rPr>
  </w:style>
  <w:style w:type="character" w:customStyle="1" w:styleId="Titre4Car">
    <w:name w:val="Titre 4 Car"/>
    <w:basedOn w:val="Policepardfaut"/>
    <w:link w:val="Titre4"/>
    <w:rsid w:val="00BB70EB"/>
    <w:rPr>
      <w:rFonts w:ascii="Arial" w:eastAsiaTheme="majorEastAsia" w:hAnsi="Arial" w:cs="Arial"/>
      <w:sz w:val="22"/>
      <w:szCs w:val="24"/>
      <w:u w:val="single"/>
    </w:rPr>
  </w:style>
  <w:style w:type="character" w:customStyle="1" w:styleId="Titre5Car">
    <w:name w:val="Titre 5 Car"/>
    <w:basedOn w:val="Policepardfaut"/>
    <w:link w:val="Titre5"/>
    <w:rsid w:val="00BB70EB"/>
    <w:rPr>
      <w:rFonts w:ascii="Arial" w:eastAsiaTheme="majorEastAsia" w:hAnsi="Arial" w:cstheme="majorBidi"/>
      <w:b/>
      <w:bCs/>
      <w:i/>
      <w:iCs/>
      <w:sz w:val="26"/>
      <w:szCs w:val="26"/>
    </w:rPr>
  </w:style>
  <w:style w:type="character" w:customStyle="1" w:styleId="Titre6Car">
    <w:name w:val="Titre 6 Car"/>
    <w:basedOn w:val="Policepardfaut"/>
    <w:link w:val="Titre6"/>
    <w:rsid w:val="00BB70EB"/>
    <w:rPr>
      <w:rFonts w:ascii="Arial" w:eastAsiaTheme="majorEastAsia" w:hAnsi="Arial" w:cstheme="majorBidi"/>
      <w:b/>
      <w:bCs/>
      <w:sz w:val="22"/>
      <w:szCs w:val="22"/>
    </w:rPr>
  </w:style>
  <w:style w:type="character" w:customStyle="1" w:styleId="Titre7Car">
    <w:name w:val="Titre 7 Car"/>
    <w:basedOn w:val="Policepardfaut"/>
    <w:link w:val="Titre7"/>
    <w:rsid w:val="00BB70EB"/>
    <w:rPr>
      <w:rFonts w:ascii="Arial" w:eastAsiaTheme="majorEastAsia" w:hAnsi="Arial" w:cstheme="majorBidi"/>
      <w:sz w:val="22"/>
    </w:rPr>
  </w:style>
  <w:style w:type="character" w:customStyle="1" w:styleId="Titre8Car">
    <w:name w:val="Titre 8 Car"/>
    <w:basedOn w:val="Policepardfaut"/>
    <w:link w:val="Titre8"/>
    <w:rsid w:val="00BB70EB"/>
    <w:rPr>
      <w:rFonts w:ascii="Arial" w:eastAsiaTheme="majorEastAsia" w:hAnsi="Arial" w:cstheme="majorBidi"/>
      <w:i/>
      <w:iCs/>
      <w:sz w:val="22"/>
    </w:rPr>
  </w:style>
  <w:style w:type="character" w:customStyle="1" w:styleId="Titre9Car">
    <w:name w:val="Titre 9 Car"/>
    <w:basedOn w:val="Policepardfaut"/>
    <w:link w:val="Titre9"/>
    <w:rsid w:val="00BB70EB"/>
    <w:rPr>
      <w:rFonts w:ascii="Arial" w:eastAsiaTheme="majorEastAsia" w:hAnsi="Arial" w:cs="Arial"/>
      <w:sz w:val="22"/>
      <w:szCs w:val="22"/>
    </w:rPr>
  </w:style>
  <w:style w:type="paragraph" w:styleId="Paragraphedeliste">
    <w:name w:val="List Paragraph"/>
    <w:basedOn w:val="Normal"/>
    <w:uiPriority w:val="34"/>
    <w:qFormat/>
    <w:rsid w:val="00BB70EB"/>
    <w:pPr>
      <w:ind w:left="708"/>
    </w:pPr>
  </w:style>
  <w:style w:type="paragraph" w:customStyle="1" w:styleId="NormalLaubade">
    <w:name w:val="Normal Laubade"/>
    <w:basedOn w:val="Normal"/>
    <w:link w:val="NormalLaubadeCar"/>
    <w:rsid w:val="008910F1"/>
    <w:pPr>
      <w:spacing w:after="60"/>
    </w:pPr>
    <w:rPr>
      <w:rFonts w:cs="Arial"/>
      <w:lang w:eastAsia="fr-FR"/>
    </w:rPr>
  </w:style>
  <w:style w:type="character" w:customStyle="1" w:styleId="NormalLaubadeCar">
    <w:name w:val="Normal Laubade Car"/>
    <w:link w:val="NormalLaubade"/>
    <w:rsid w:val="008910F1"/>
    <w:rPr>
      <w:rFonts w:ascii="Arial" w:eastAsia="Times New Roman" w:hAnsi="Arial" w:cs="Arial"/>
      <w:szCs w:val="20"/>
      <w:lang w:eastAsia="fr-FR"/>
    </w:rPr>
  </w:style>
  <w:style w:type="paragraph" w:styleId="Textedebulles">
    <w:name w:val="Balloon Text"/>
    <w:basedOn w:val="Normal"/>
    <w:link w:val="TextedebullesCar"/>
    <w:uiPriority w:val="99"/>
    <w:semiHidden/>
    <w:unhideWhenUsed/>
    <w:rsid w:val="000F5B97"/>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F5B97"/>
    <w:rPr>
      <w:rFonts w:ascii="Tahoma" w:hAnsi="Tahoma" w:cs="Tahoma"/>
      <w:sz w:val="16"/>
      <w:szCs w:val="16"/>
    </w:rPr>
  </w:style>
  <w:style w:type="paragraph" w:customStyle="1" w:styleId="NormalCM">
    <w:name w:val="Normal CM"/>
    <w:basedOn w:val="Normal"/>
    <w:link w:val="NormalCMCar"/>
    <w:qFormat/>
    <w:rsid w:val="00BB70EB"/>
    <w:pPr>
      <w:spacing w:after="60"/>
      <w:ind w:left="567"/>
    </w:pPr>
    <w:rPr>
      <w:rFonts w:cs="Arial"/>
    </w:rPr>
  </w:style>
  <w:style w:type="character" w:customStyle="1" w:styleId="NormalCMCar">
    <w:name w:val="Normal CM Car"/>
    <w:link w:val="NormalCM"/>
    <w:rsid w:val="00BB70EB"/>
    <w:rPr>
      <w:rFonts w:ascii="Arial" w:hAnsi="Arial" w:cs="Arial"/>
      <w:sz w:val="22"/>
    </w:rPr>
  </w:style>
  <w:style w:type="paragraph" w:customStyle="1" w:styleId="PuceCM">
    <w:name w:val="Puce CM"/>
    <w:basedOn w:val="Normal"/>
    <w:link w:val="PuceCMCar"/>
    <w:qFormat/>
    <w:rsid w:val="00BB70EB"/>
    <w:pPr>
      <w:tabs>
        <w:tab w:val="num" w:pos="1494"/>
      </w:tabs>
      <w:ind w:left="1134"/>
    </w:pPr>
  </w:style>
  <w:style w:type="character" w:customStyle="1" w:styleId="PuceCMCar">
    <w:name w:val="Puce CM Car"/>
    <w:basedOn w:val="Policepardfaut"/>
    <w:link w:val="PuceCM"/>
    <w:rsid w:val="00BB70EB"/>
    <w:rPr>
      <w:rFonts w:ascii="Arial" w:hAnsi="Arial"/>
      <w:sz w:val="22"/>
    </w:rPr>
  </w:style>
  <w:style w:type="paragraph" w:customStyle="1" w:styleId="CentrCM">
    <w:name w:val="Centré CM"/>
    <w:basedOn w:val="Normal"/>
    <w:link w:val="CentrCMCar"/>
    <w:qFormat/>
    <w:rsid w:val="00BB70EB"/>
    <w:pPr>
      <w:spacing w:after="360" w:line="240" w:lineRule="auto"/>
      <w:ind w:left="1701"/>
    </w:pPr>
    <w:rPr>
      <w:rFonts w:cs="Arial"/>
      <w:szCs w:val="22"/>
    </w:rPr>
  </w:style>
  <w:style w:type="character" w:customStyle="1" w:styleId="CentrCMCar">
    <w:name w:val="Centré CM Car"/>
    <w:link w:val="CentrCM"/>
    <w:rsid w:val="00BB70EB"/>
    <w:rPr>
      <w:rFonts w:ascii="Arial" w:hAnsi="Arial" w:cs="Arial"/>
      <w:sz w:val="22"/>
      <w:szCs w:val="22"/>
    </w:rPr>
  </w:style>
  <w:style w:type="paragraph" w:customStyle="1" w:styleId="BasdepageCM">
    <w:name w:val="Bas de page CM"/>
    <w:basedOn w:val="NormalCM"/>
    <w:link w:val="BasdepageCMCar"/>
    <w:qFormat/>
    <w:rsid w:val="00BB70EB"/>
    <w:pPr>
      <w:tabs>
        <w:tab w:val="center" w:pos="4253"/>
        <w:tab w:val="left" w:pos="7797"/>
      </w:tabs>
      <w:ind w:left="0"/>
    </w:pPr>
  </w:style>
  <w:style w:type="character" w:customStyle="1" w:styleId="BasdepageCMCar">
    <w:name w:val="Bas de page CM Car"/>
    <w:basedOn w:val="NormalCMCar"/>
    <w:link w:val="BasdepageCM"/>
    <w:rsid w:val="00BB70EB"/>
    <w:rPr>
      <w:rFonts w:ascii="Arial" w:hAnsi="Arial" w:cs="Arial"/>
      <w:sz w:val="22"/>
    </w:rPr>
  </w:style>
  <w:style w:type="paragraph" w:customStyle="1" w:styleId="ListeCM">
    <w:name w:val="Liste CM"/>
    <w:basedOn w:val="Listenumros"/>
    <w:link w:val="ListeCMCar"/>
    <w:qFormat/>
    <w:rsid w:val="00BB70EB"/>
    <w:pPr>
      <w:numPr>
        <w:numId w:val="0"/>
      </w:numPr>
      <w:ind w:left="1920" w:hanging="360"/>
      <w:contextualSpacing w:val="0"/>
    </w:pPr>
  </w:style>
  <w:style w:type="character" w:customStyle="1" w:styleId="ListeCMCar">
    <w:name w:val="Liste CM Car"/>
    <w:basedOn w:val="Policepardfaut"/>
    <w:link w:val="ListeCM"/>
    <w:rsid w:val="00BB70EB"/>
    <w:rPr>
      <w:rFonts w:ascii="Arial" w:hAnsi="Arial"/>
      <w:sz w:val="22"/>
    </w:rPr>
  </w:style>
  <w:style w:type="paragraph" w:styleId="Listenumros">
    <w:name w:val="List Number"/>
    <w:basedOn w:val="Normal"/>
    <w:uiPriority w:val="99"/>
    <w:semiHidden/>
    <w:unhideWhenUsed/>
    <w:rsid w:val="00A940AD"/>
    <w:pPr>
      <w:numPr>
        <w:numId w:val="7"/>
      </w:numPr>
      <w:contextualSpacing/>
    </w:pPr>
  </w:style>
  <w:style w:type="paragraph" w:customStyle="1" w:styleId="NormalSoulignCM">
    <w:name w:val="Normal Souligné CM"/>
    <w:basedOn w:val="NormalCM"/>
    <w:link w:val="NormalSoulignCMCar"/>
    <w:qFormat/>
    <w:rsid w:val="00BB70EB"/>
    <w:rPr>
      <w:u w:val="single"/>
    </w:rPr>
  </w:style>
  <w:style w:type="character" w:customStyle="1" w:styleId="NormalSoulignCMCar">
    <w:name w:val="Normal Souligné CM Car"/>
    <w:link w:val="NormalSoulignCM"/>
    <w:rsid w:val="00BB70EB"/>
    <w:rPr>
      <w:rFonts w:ascii="Arial" w:hAnsi="Arial" w:cs="Arial"/>
      <w:sz w:val="22"/>
      <w:u w:val="single"/>
    </w:rPr>
  </w:style>
  <w:style w:type="paragraph" w:customStyle="1" w:styleId="ClasseManager">
    <w:name w:val="Classe Manager"/>
    <w:basedOn w:val="Normal"/>
    <w:qFormat/>
    <w:rsid w:val="00BB70EB"/>
    <w:pPr>
      <w:tabs>
        <w:tab w:val="left" w:pos="900"/>
        <w:tab w:val="left" w:pos="2880"/>
      </w:tabs>
      <w:ind w:right="3441"/>
    </w:pPr>
    <w:rPr>
      <w:rFonts w:ascii="Garamond" w:hAnsi="Garamond"/>
      <w:bCs/>
    </w:rPr>
  </w:style>
  <w:style w:type="paragraph" w:customStyle="1" w:styleId="HautdepageCM">
    <w:name w:val="Haut de page CM"/>
    <w:basedOn w:val="Normal"/>
    <w:link w:val="HautdepageCMCar"/>
    <w:qFormat/>
    <w:rsid w:val="00BB70EB"/>
    <w:pPr>
      <w:jc w:val="center"/>
    </w:pPr>
    <w:rPr>
      <w:sz w:val="48"/>
    </w:rPr>
  </w:style>
  <w:style w:type="character" w:customStyle="1" w:styleId="HautdepageCMCar">
    <w:name w:val="Haut de page CM Car"/>
    <w:basedOn w:val="Policepardfaut"/>
    <w:link w:val="HautdepageCM"/>
    <w:rsid w:val="00BB70EB"/>
    <w:rPr>
      <w:rFonts w:ascii="Arial" w:hAnsi="Arial"/>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7143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0.gif"/><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gi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gi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40.gif"/><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15701F-7F6B-4C33-91B0-48A5161B7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13</Pages>
  <Words>1710</Words>
  <Characters>9406</Characters>
  <Application>Microsoft Office Word</Application>
  <DocSecurity>0</DocSecurity>
  <Lines>78</Lines>
  <Paragraphs>22</Paragraphs>
  <ScaleCrop>false</ScaleCrop>
  <HeadingPairs>
    <vt:vector size="4" baseType="variant">
      <vt:variant>
        <vt:lpstr>Titre</vt:lpstr>
      </vt:variant>
      <vt:variant>
        <vt:i4>1</vt:i4>
      </vt:variant>
      <vt:variant>
        <vt:lpstr>Titres</vt:lpstr>
      </vt:variant>
      <vt:variant>
        <vt:i4>12</vt:i4>
      </vt:variant>
    </vt:vector>
  </HeadingPairs>
  <TitlesOfParts>
    <vt:vector size="13" baseType="lpstr">
      <vt:lpstr/>
      <vt:lpstr>Poser le problème</vt:lpstr>
      <vt:lpstr>Décrire le problème</vt:lpstr>
      <vt:lpstr>    Inventaire des activités du plan</vt:lpstr>
      <vt:lpstr>    Description du projet initial</vt:lpstr>
      <vt:lpstr>Sélection des points critiques</vt:lpstr>
      <vt:lpstr>    Analyse des points critiques</vt:lpstr>
      <vt:lpstr>        Identification</vt:lpstr>
      <vt:lpstr>    Générer des options de solution</vt:lpstr>
      <vt:lpstr>Test des options</vt:lpstr>
      <vt:lpstr>        Elimination des risques</vt:lpstr>
      <vt:lpstr>        Réduction des risques</vt:lpstr>
      <vt:lpstr>    Décider de la solution</vt:lpstr>
    </vt:vector>
  </TitlesOfParts>
  <Company/>
  <LinksUpToDate>false</LinksUpToDate>
  <CharactersWithSpaces>11094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Yves</dc:creator>
  <cp:lastModifiedBy>Yves</cp:lastModifiedBy>
  <cp:revision>4</cp:revision>
  <dcterms:created xsi:type="dcterms:W3CDTF">2015-08-12T15:13:00Z</dcterms:created>
  <dcterms:modified xsi:type="dcterms:W3CDTF">2015-08-27T07:28:00Z</dcterms:modified>
</cp:coreProperties>
</file>